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83" w:lineRule="auto" w:after="80" w:before="600"/>
        <w:jc w:val="center"/>
        <w:bidi/>
      </w:pPr>
      <w:r>
        <w:rPr>
          <w:b/>
          <w:sz w:val="48"/>
        </w:rPr>
        <w:t>موسوعة علم الأصول النظرية للتفسير البياني</w:t>
      </w:r>
    </w:p>
    <w:p>
      <w:pPr>
        <w:spacing w:line="283" w:lineRule="auto" w:after="80" w:before="0"/>
        <w:jc w:val="center"/>
        <w:bidi/>
      </w:pPr>
      <w:r>
        <w:rPr>
          <w:b/>
          <w:sz w:val="36"/>
        </w:rPr>
        <w:t>في ميزان القرآن ومنطق البيان</w:t>
      </w:r>
    </w:p>
    <w:p>
      <w:pPr>
        <w:spacing w:line="283" w:lineRule="auto" w:after="80" w:before="480"/>
        <w:jc w:val="center"/>
        <w:bidi/>
      </w:pPr>
      <w:r>
        <w:rPr>
          <w:b/>
          <w:sz w:val="36"/>
        </w:rPr>
        <w:t>الكتاب السادس</w:t>
      </w:r>
    </w:p>
    <w:p>
      <w:pPr>
        <w:spacing w:line="283" w:lineRule="auto" w:after="80" w:before="0"/>
        <w:jc w:val="center"/>
        <w:bidi/>
      </w:pPr>
      <w:r>
        <w:rPr>
          <w:b/>
          <w:sz w:val="46"/>
        </w:rPr>
        <w:t>الشبكات البيانية للقرآن</w:t>
      </w:r>
    </w:p>
    <w:p>
      <w:pPr>
        <w:spacing w:line="283" w:lineRule="auto" w:after="80" w:before="0"/>
        <w:jc w:val="center"/>
        <w:bidi/>
      </w:pPr>
      <w:r>
        <w:rPr>
          <w:b w:val="0"/>
          <w:sz w:val="28"/>
        </w:rPr>
        <w:t>من علاقة الآية بالمفهوم إلى شبكة السورة والنظام القرآني الكلي</w:t>
      </w:r>
    </w:p>
    <w:p>
      <w:r>
        <w:br w:type="page"/>
      </w:r>
    </w:p>
    <w:p>
      <w:pPr>
        <w:pStyle w:val="Heading1"/>
        <w:spacing w:line="283" w:lineRule="auto" w:after="120"/>
        <w:jc w:val="right"/>
        <w:keepNext/>
        <w:bidi/>
      </w:pPr>
      <w:r>
        <w:t>الخلاصة التنفيذية</w:t>
      </w:r>
    </w:p>
    <w:p>
      <w:pPr>
        <w:spacing w:line="283" w:lineRule="auto" w:after="80"/>
        <w:ind w:firstLine="397"/>
        <w:jc w:val="both"/>
        <w:bidi/>
      </w:pPr>
      <w:r>
        <w:t>يؤسس هذا الكتاب نظرية الشبكات البيانية للقرآن بوصفها المرحلة التي تلي تحرير النظام المفهومي. فالمفهوم لا يعمل منفرداً، والآية لا تستقل عن نظائرها وسياقاتها ومقابلاتها ونتائجها، والسورة لا تُفهم بوصفها حشداً من الموضوعات. ولذلك ينتقل البحث من تعريف المفهوم إلى تحليل شبكة العلاقات التي تمنحه موقعه ووظيفته وحدوده داخل القرآن.</w:t>
      </w:r>
    </w:p>
    <w:p>
      <w:pPr>
        <w:spacing w:line="283" w:lineRule="auto" w:after="80"/>
        <w:ind w:firstLine="397"/>
        <w:jc w:val="both"/>
        <w:bidi/>
      </w:pPr>
      <w:r>
        <w:t>لا تُفهم الشبكة البيانية في هذا الكتاب بوصفها رسماً بصرياً أو تجميعاً حاسوبياً للعلاقات، بل بوصفها بنيةً نصيةً ودلاليةً قابلةً للإثبات من خلال قرائن محددة: الاشتراك المفهومي، والتقييد، والتصريف، والتقابل، والتأسيس، والشرط، والنتيجة، والمقصد، والمآل، والوحدة السُّورية. ومن ثم لا تُرسم علاقة إلا إذا أمكن تفسير نوعها ودليلها واتجاهها وحدودها.</w:t>
      </w:r>
    </w:p>
    <w:p>
      <w:pPr>
        <w:spacing w:line="283" w:lineRule="auto" w:after="80"/>
        <w:ind w:firstLine="397"/>
        <w:jc w:val="both"/>
        <w:bidi/>
      </w:pPr>
      <w:r>
        <w:t>يفصل الكتاب بين الشبكة اللفظية والشبكة المفهومية والشبكة السياقية والشبكة السُّورية والشبكة الموضوعية والشبكة السننية والمقصدية والمآلية. وقد تتقاطع هذه الشبكات من غير أن تتطابق؛ فالآيتان قد تشتركان في لفظ ولا تنتميان إلى الشبكة المفهومية نفسها، وقد تختلف ألفاظهما وتقوم بينهما علاقة حاكمة قوية.</w:t>
      </w:r>
    </w:p>
    <w:p>
      <w:pPr>
        <w:spacing w:line="283" w:lineRule="auto" w:after="80"/>
        <w:ind w:firstLine="397"/>
        <w:jc w:val="both"/>
        <w:bidi/>
      </w:pPr>
      <w:r>
        <w:t>تقوم النظرية على مبدأ أن قوة العلاقة ليست واحدة. ولذلك يميز الكتاب بين علاقة حاكمة ومؤسسة ووازرة وخادمة ومقابلة وشرطية وسببية ونتيجية وجسرية ومآلية، ويضع درجات للثقة في إثباتها. كما يمنع استنتاج السببية من مجرد التلازم، أو التراتب من كثرة الورود، أو المركزية المفهومية من المركزية الحسابية وحدها.</w:t>
      </w:r>
    </w:p>
    <w:p>
      <w:pPr>
        <w:spacing w:line="283" w:lineRule="auto" w:after="80"/>
        <w:ind w:firstLine="397"/>
        <w:jc w:val="both"/>
        <w:bidi/>
      </w:pPr>
      <w:r>
        <w:t>تعمل الشبكة داخل السورة وفيما بين السور وعلى مستوى القرآن كله. وتُعطى السورة أولويةً في فهم موقع الآية قبل بناء الروابط البعيدة، لأن تجاهل الوحدة السُّورية قد يحول الشبكة إلى انتقاء من القرآن. ثم تُختبر العلاقة خارج السورة بالنظائر والمحكمات والتصريف والنتائج والمآلات.</w:t>
      </w:r>
    </w:p>
    <w:p>
      <w:pPr>
        <w:spacing w:line="283" w:lineRule="auto" w:after="80"/>
        <w:ind w:firstLine="397"/>
        <w:jc w:val="both"/>
        <w:bidi/>
      </w:pPr>
      <w:r>
        <w:t>ينتهي الكتاب إلى خوارزمية شبكية ومصفوفة حاسوبية ومعجم للعلاقات وميثاق للباحث، ويطبقها على شبكات كبرى مثل العلم والبيان والميزان والقسط والهدى والنفس والقلب والتعارف والاستخلاف والعمران والرزق والابتلاء والمآل. وغايته أن تصبح الشبكات أداةً للتفسير والترجيح والاستنباط لا بديلاً عن النص ولا سلطةً فوقه.</w:t>
      </w:r>
    </w:p>
    <w:p>
      <w:pPr>
        <w:pStyle w:val="Heading2"/>
        <w:spacing w:line="283" w:lineRule="auto" w:after="120"/>
        <w:jc w:val="right"/>
        <w:keepNext/>
        <w:bidi/>
      </w:pPr>
      <w:r>
        <w:t>المعادلة الشبكية الحاكمة</w:t>
      </w:r>
    </w:p>
    <w:p>
      <w:pPr>
        <w:spacing w:line="283" w:lineRule="auto" w:after="80"/>
        <w:ind w:firstLine="397"/>
        <w:jc w:val="both"/>
        <w:bidi/>
      </w:pPr>
      <w:r>
        <w:t>النص ← والاستعمال ← والسياق ← والمفهوم ← والعلاقة ← ونوعها واتجاهها ← ودرجة الثقة ← والشبكة المحلية ← وشبكة السورة ← والشبكة القرآنية الكلية ← والآية الحاكمة ← والقواعد والسنن والمقاصد ← والميزان والترجيح ← والمآل والمراجعة.</w:t>
      </w:r>
    </w:p>
    <w:p>
      <w:pPr>
        <w:pStyle w:val="Heading1"/>
        <w:spacing w:line="283" w:lineRule="auto" w:after="120"/>
        <w:jc w:val="right"/>
        <w:keepNext/>
        <w:bidi/>
      </w:pPr>
      <w:r>
        <w:t>خريطة الكتاب</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الرقم</w:t>
            </w:r>
          </w:p>
        </w:tc>
        <w:tc>
          <w:tcPr>
            <w:tcW w:type="dxa" w:w="3952"/>
            <w:vAlign w:val="center"/>
          </w:tcPr>
          <w:p>
            <w:pPr>
              <w:spacing w:line="283" w:lineRule="auto" w:after="0"/>
              <w:jc w:val="center"/>
              <w:bidi/>
            </w:pPr>
            <w:r>
              <w:rPr>
                <w:b/>
                <w:sz w:val="20"/>
              </w:rPr>
              <w:t>العنوان</w:t>
            </w:r>
          </w:p>
        </w:tc>
      </w:tr>
      <w:tr>
        <w:tc>
          <w:tcPr>
            <w:tcW w:type="dxa" w:w="3952"/>
            <w:vAlign w:val="center"/>
          </w:tcPr>
          <w:p>
            <w:pPr>
              <w:spacing w:line="283" w:lineRule="auto" w:after="0"/>
              <w:jc w:val="right"/>
              <w:bidi/>
            </w:pPr>
            <w:r>
              <w:rPr>
                <w:sz w:val="20"/>
              </w:rPr>
              <w:t>الباب الأول</w:t>
            </w:r>
          </w:p>
        </w:tc>
        <w:tc>
          <w:tcPr>
            <w:tcW w:type="dxa" w:w="3952"/>
            <w:vAlign w:val="center"/>
          </w:tcPr>
          <w:p>
            <w:pPr>
              <w:spacing w:line="283" w:lineRule="auto" w:after="0"/>
              <w:jc w:val="right"/>
              <w:bidi/>
            </w:pPr>
            <w:r>
              <w:rPr>
                <w:sz w:val="20"/>
              </w:rPr>
              <w:t>ماهية الشبكة البيانية وموضوع النظرية</w:t>
            </w:r>
          </w:p>
        </w:tc>
      </w:tr>
      <w:tr>
        <w:tc>
          <w:tcPr>
            <w:tcW w:type="dxa" w:w="3952"/>
            <w:vAlign w:val="center"/>
          </w:tcPr>
          <w:p>
            <w:pPr>
              <w:spacing w:line="283" w:lineRule="auto" w:after="0"/>
              <w:jc w:val="right"/>
              <w:bidi/>
            </w:pPr>
            <w:r>
              <w:rPr>
                <w:sz w:val="20"/>
              </w:rPr>
              <w:t>الباب الثاني</w:t>
            </w:r>
          </w:p>
        </w:tc>
        <w:tc>
          <w:tcPr>
            <w:tcW w:type="dxa" w:w="3952"/>
            <w:vAlign w:val="center"/>
          </w:tcPr>
          <w:p>
            <w:pPr>
              <w:spacing w:line="283" w:lineRule="auto" w:after="0"/>
              <w:jc w:val="right"/>
              <w:bidi/>
            </w:pPr>
            <w:r>
              <w:rPr>
                <w:sz w:val="20"/>
              </w:rPr>
              <w:t>من المفهوم إلى العلاقة ثم إلى الشبكة</w:t>
            </w:r>
          </w:p>
        </w:tc>
      </w:tr>
      <w:tr>
        <w:tc>
          <w:tcPr>
            <w:tcW w:type="dxa" w:w="3952"/>
            <w:vAlign w:val="center"/>
          </w:tcPr>
          <w:p>
            <w:pPr>
              <w:spacing w:line="283" w:lineRule="auto" w:after="0"/>
              <w:jc w:val="right"/>
              <w:bidi/>
            </w:pPr>
            <w:r>
              <w:rPr>
                <w:sz w:val="20"/>
              </w:rPr>
              <w:t>الباب الثالث</w:t>
            </w:r>
          </w:p>
        </w:tc>
        <w:tc>
          <w:tcPr>
            <w:tcW w:type="dxa" w:w="3952"/>
            <w:vAlign w:val="center"/>
          </w:tcPr>
          <w:p>
            <w:pPr>
              <w:spacing w:line="283" w:lineRule="auto" w:after="0"/>
              <w:jc w:val="right"/>
              <w:bidi/>
            </w:pPr>
            <w:r>
              <w:rPr>
                <w:sz w:val="20"/>
              </w:rPr>
              <w:t>أنواع العلاقات البيانية ودرجاتها</w:t>
            </w:r>
          </w:p>
        </w:tc>
      </w:tr>
      <w:tr>
        <w:tc>
          <w:tcPr>
            <w:tcW w:type="dxa" w:w="3952"/>
            <w:vAlign w:val="center"/>
          </w:tcPr>
          <w:p>
            <w:pPr>
              <w:spacing w:line="283" w:lineRule="auto" w:after="0"/>
              <w:jc w:val="right"/>
              <w:bidi/>
            </w:pPr>
            <w:r>
              <w:rPr>
                <w:sz w:val="20"/>
              </w:rPr>
              <w:t>الباب الرابع</w:t>
            </w:r>
          </w:p>
        </w:tc>
        <w:tc>
          <w:tcPr>
            <w:tcW w:type="dxa" w:w="3952"/>
            <w:vAlign w:val="center"/>
          </w:tcPr>
          <w:p>
            <w:pPr>
              <w:spacing w:line="283" w:lineRule="auto" w:after="0"/>
              <w:jc w:val="right"/>
              <w:bidi/>
            </w:pPr>
            <w:r>
              <w:rPr>
                <w:sz w:val="20"/>
              </w:rPr>
              <w:t>الشبكات اللفظية والصرفية والتركيبية</w:t>
            </w:r>
          </w:p>
        </w:tc>
      </w:tr>
      <w:tr>
        <w:tc>
          <w:tcPr>
            <w:tcW w:type="dxa" w:w="3952"/>
            <w:vAlign w:val="center"/>
          </w:tcPr>
          <w:p>
            <w:pPr>
              <w:spacing w:line="283" w:lineRule="auto" w:after="0"/>
              <w:jc w:val="right"/>
              <w:bidi/>
            </w:pPr>
            <w:r>
              <w:rPr>
                <w:sz w:val="20"/>
              </w:rPr>
              <w:t>الباب الخامس</w:t>
            </w:r>
          </w:p>
        </w:tc>
        <w:tc>
          <w:tcPr>
            <w:tcW w:type="dxa" w:w="3952"/>
            <w:vAlign w:val="center"/>
          </w:tcPr>
          <w:p>
            <w:pPr>
              <w:spacing w:line="283" w:lineRule="auto" w:after="0"/>
              <w:jc w:val="right"/>
              <w:bidi/>
            </w:pPr>
            <w:r>
              <w:rPr>
                <w:sz w:val="20"/>
              </w:rPr>
              <w:t>الشبكات السياقية والمقطعية</w:t>
            </w:r>
          </w:p>
        </w:tc>
      </w:tr>
      <w:tr>
        <w:tc>
          <w:tcPr>
            <w:tcW w:type="dxa" w:w="3952"/>
            <w:vAlign w:val="center"/>
          </w:tcPr>
          <w:p>
            <w:pPr>
              <w:spacing w:line="283" w:lineRule="auto" w:after="0"/>
              <w:jc w:val="right"/>
              <w:bidi/>
            </w:pPr>
            <w:r>
              <w:rPr>
                <w:sz w:val="20"/>
              </w:rPr>
              <w:t>الباب السادس</w:t>
            </w:r>
          </w:p>
        </w:tc>
        <w:tc>
          <w:tcPr>
            <w:tcW w:type="dxa" w:w="3952"/>
            <w:vAlign w:val="center"/>
          </w:tcPr>
          <w:p>
            <w:pPr>
              <w:spacing w:line="283" w:lineRule="auto" w:after="0"/>
              <w:jc w:val="right"/>
              <w:bidi/>
            </w:pPr>
            <w:r>
              <w:rPr>
                <w:sz w:val="20"/>
              </w:rPr>
              <w:t>الشبكة السُّورية ووحدة السورة</w:t>
            </w:r>
          </w:p>
        </w:tc>
      </w:tr>
      <w:tr>
        <w:tc>
          <w:tcPr>
            <w:tcW w:type="dxa" w:w="3952"/>
            <w:vAlign w:val="center"/>
          </w:tcPr>
          <w:p>
            <w:pPr>
              <w:spacing w:line="283" w:lineRule="auto" w:after="0"/>
              <w:jc w:val="right"/>
              <w:bidi/>
            </w:pPr>
            <w:r>
              <w:rPr>
                <w:sz w:val="20"/>
              </w:rPr>
              <w:t>الباب السابع</w:t>
            </w:r>
          </w:p>
        </w:tc>
        <w:tc>
          <w:tcPr>
            <w:tcW w:type="dxa" w:w="3952"/>
            <w:vAlign w:val="center"/>
          </w:tcPr>
          <w:p>
            <w:pPr>
              <w:spacing w:line="283" w:lineRule="auto" w:after="0"/>
              <w:jc w:val="right"/>
              <w:bidi/>
            </w:pPr>
            <w:r>
              <w:rPr>
                <w:sz w:val="20"/>
              </w:rPr>
              <w:t>الشبكات المفهومية العابرة للسور</w:t>
            </w:r>
          </w:p>
        </w:tc>
      </w:tr>
      <w:tr>
        <w:tc>
          <w:tcPr>
            <w:tcW w:type="dxa" w:w="3952"/>
            <w:vAlign w:val="center"/>
          </w:tcPr>
          <w:p>
            <w:pPr>
              <w:spacing w:line="283" w:lineRule="auto" w:after="0"/>
              <w:jc w:val="right"/>
              <w:bidi/>
            </w:pPr>
            <w:r>
              <w:rPr>
                <w:sz w:val="20"/>
              </w:rPr>
              <w:t>الباب الثامن</w:t>
            </w:r>
          </w:p>
        </w:tc>
        <w:tc>
          <w:tcPr>
            <w:tcW w:type="dxa" w:w="3952"/>
            <w:vAlign w:val="center"/>
          </w:tcPr>
          <w:p>
            <w:pPr>
              <w:spacing w:line="283" w:lineRule="auto" w:after="0"/>
              <w:jc w:val="right"/>
              <w:bidi/>
            </w:pPr>
            <w:r>
              <w:rPr>
                <w:sz w:val="20"/>
              </w:rPr>
              <w:t>الحاكم والمؤسس والوازر والخادم داخل الشبكة</w:t>
            </w:r>
          </w:p>
        </w:tc>
      </w:tr>
      <w:tr>
        <w:tc>
          <w:tcPr>
            <w:tcW w:type="dxa" w:w="3952"/>
            <w:vAlign w:val="center"/>
          </w:tcPr>
          <w:p>
            <w:pPr>
              <w:spacing w:line="283" w:lineRule="auto" w:after="0"/>
              <w:jc w:val="right"/>
              <w:bidi/>
            </w:pPr>
            <w:r>
              <w:rPr>
                <w:sz w:val="20"/>
              </w:rPr>
              <w:t>الباب التاسع</w:t>
            </w:r>
          </w:p>
        </w:tc>
        <w:tc>
          <w:tcPr>
            <w:tcW w:type="dxa" w:w="3952"/>
            <w:vAlign w:val="center"/>
          </w:tcPr>
          <w:p>
            <w:pPr>
              <w:spacing w:line="283" w:lineRule="auto" w:after="0"/>
              <w:jc w:val="right"/>
              <w:bidi/>
            </w:pPr>
            <w:r>
              <w:rPr>
                <w:sz w:val="20"/>
              </w:rPr>
              <w:t>التقابل والتقييد والشرط والنتيجة</w:t>
            </w:r>
          </w:p>
        </w:tc>
      </w:tr>
      <w:tr>
        <w:tc>
          <w:tcPr>
            <w:tcW w:type="dxa" w:w="3952"/>
            <w:vAlign w:val="center"/>
          </w:tcPr>
          <w:p>
            <w:pPr>
              <w:spacing w:line="283" w:lineRule="auto" w:after="0"/>
              <w:jc w:val="right"/>
              <w:bidi/>
            </w:pPr>
            <w:r>
              <w:rPr>
                <w:sz w:val="20"/>
              </w:rPr>
              <w:t>الباب العاشر</w:t>
            </w:r>
          </w:p>
        </w:tc>
        <w:tc>
          <w:tcPr>
            <w:tcW w:type="dxa" w:w="3952"/>
            <w:vAlign w:val="center"/>
          </w:tcPr>
          <w:p>
            <w:pPr>
              <w:spacing w:line="283" w:lineRule="auto" w:after="0"/>
              <w:jc w:val="right"/>
              <w:bidi/>
            </w:pPr>
            <w:r>
              <w:rPr>
                <w:sz w:val="20"/>
              </w:rPr>
              <w:t>الشبكات السننية والمقصدية والمآلية</w:t>
            </w:r>
          </w:p>
        </w:tc>
      </w:tr>
      <w:tr>
        <w:tc>
          <w:tcPr>
            <w:tcW w:type="dxa" w:w="3952"/>
            <w:vAlign w:val="center"/>
          </w:tcPr>
          <w:p>
            <w:pPr>
              <w:spacing w:line="283" w:lineRule="auto" w:after="0"/>
              <w:jc w:val="right"/>
              <w:bidi/>
            </w:pPr>
            <w:r>
              <w:rPr>
                <w:sz w:val="20"/>
              </w:rPr>
              <w:t>الباب الحادي عشر</w:t>
            </w:r>
          </w:p>
        </w:tc>
        <w:tc>
          <w:tcPr>
            <w:tcW w:type="dxa" w:w="3952"/>
            <w:vAlign w:val="center"/>
          </w:tcPr>
          <w:p>
            <w:pPr>
              <w:spacing w:line="283" w:lineRule="auto" w:after="0"/>
              <w:jc w:val="right"/>
              <w:bidi/>
            </w:pPr>
            <w:r>
              <w:rPr>
                <w:sz w:val="20"/>
              </w:rPr>
              <w:t>مركزية المفهوم وحدود القياس الشبكي</w:t>
            </w:r>
          </w:p>
        </w:tc>
      </w:tr>
      <w:tr>
        <w:tc>
          <w:tcPr>
            <w:tcW w:type="dxa" w:w="3952"/>
            <w:vAlign w:val="center"/>
          </w:tcPr>
          <w:p>
            <w:pPr>
              <w:spacing w:line="283" w:lineRule="auto" w:after="0"/>
              <w:jc w:val="right"/>
              <w:bidi/>
            </w:pPr>
            <w:r>
              <w:rPr>
                <w:sz w:val="20"/>
              </w:rPr>
              <w:t>الباب الثاني عشر</w:t>
            </w:r>
          </w:p>
        </w:tc>
        <w:tc>
          <w:tcPr>
            <w:tcW w:type="dxa" w:w="3952"/>
            <w:vAlign w:val="center"/>
          </w:tcPr>
          <w:p>
            <w:pPr>
              <w:spacing w:line="283" w:lineRule="auto" w:after="0"/>
              <w:jc w:val="right"/>
              <w:bidi/>
            </w:pPr>
            <w:r>
              <w:rPr>
                <w:sz w:val="20"/>
              </w:rPr>
              <w:t>تعارض الشبكات وترجيح العلاقات</w:t>
            </w:r>
          </w:p>
        </w:tc>
      </w:tr>
      <w:tr>
        <w:tc>
          <w:tcPr>
            <w:tcW w:type="dxa" w:w="3952"/>
            <w:vAlign w:val="center"/>
          </w:tcPr>
          <w:p>
            <w:pPr>
              <w:spacing w:line="283" w:lineRule="auto" w:after="0"/>
              <w:jc w:val="right"/>
              <w:bidi/>
            </w:pPr>
            <w:r>
              <w:rPr>
                <w:sz w:val="20"/>
              </w:rPr>
              <w:t>الباب الثالث عشر</w:t>
            </w:r>
          </w:p>
        </w:tc>
        <w:tc>
          <w:tcPr>
            <w:tcW w:type="dxa" w:w="3952"/>
            <w:vAlign w:val="center"/>
          </w:tcPr>
          <w:p>
            <w:pPr>
              <w:spacing w:line="283" w:lineRule="auto" w:after="0"/>
              <w:jc w:val="right"/>
              <w:bidi/>
            </w:pPr>
            <w:r>
              <w:rPr>
                <w:sz w:val="20"/>
              </w:rPr>
              <w:t>الشبكة والتفسير والاستنباط والتطبيق</w:t>
            </w:r>
          </w:p>
        </w:tc>
      </w:tr>
      <w:tr>
        <w:tc>
          <w:tcPr>
            <w:tcW w:type="dxa" w:w="3952"/>
            <w:vAlign w:val="center"/>
          </w:tcPr>
          <w:p>
            <w:pPr>
              <w:spacing w:line="283" w:lineRule="auto" w:after="0"/>
              <w:jc w:val="right"/>
              <w:bidi/>
            </w:pPr>
            <w:r>
              <w:rPr>
                <w:sz w:val="20"/>
              </w:rPr>
              <w:t>الباب الرابع عشر</w:t>
            </w:r>
          </w:p>
        </w:tc>
        <w:tc>
          <w:tcPr>
            <w:tcW w:type="dxa" w:w="3952"/>
            <w:vAlign w:val="center"/>
          </w:tcPr>
          <w:p>
            <w:pPr>
              <w:spacing w:line="283" w:lineRule="auto" w:after="0"/>
              <w:jc w:val="right"/>
              <w:bidi/>
            </w:pPr>
            <w:r>
              <w:rPr>
                <w:sz w:val="20"/>
              </w:rPr>
              <w:t>الشبكات والمأثور واللغة والعلم والتاريخ</w:t>
            </w:r>
          </w:p>
        </w:tc>
      </w:tr>
      <w:tr>
        <w:tc>
          <w:tcPr>
            <w:tcW w:type="dxa" w:w="3952"/>
            <w:vAlign w:val="center"/>
          </w:tcPr>
          <w:p>
            <w:pPr>
              <w:spacing w:line="283" w:lineRule="auto" w:after="0"/>
              <w:jc w:val="right"/>
              <w:bidi/>
            </w:pPr>
            <w:r>
              <w:rPr>
                <w:sz w:val="20"/>
              </w:rPr>
              <w:t>الباب الخامس عشر</w:t>
            </w:r>
          </w:p>
        </w:tc>
        <w:tc>
          <w:tcPr>
            <w:tcW w:type="dxa" w:w="3952"/>
            <w:vAlign w:val="center"/>
          </w:tcPr>
          <w:p>
            <w:pPr>
              <w:spacing w:line="283" w:lineRule="auto" w:after="0"/>
              <w:jc w:val="right"/>
              <w:bidi/>
            </w:pPr>
            <w:r>
              <w:rPr>
                <w:sz w:val="20"/>
              </w:rPr>
              <w:t>مغالطات الشبكات البيانية وحدودها</w:t>
            </w:r>
          </w:p>
        </w:tc>
      </w:tr>
      <w:tr>
        <w:tc>
          <w:tcPr>
            <w:tcW w:type="dxa" w:w="3952"/>
            <w:vAlign w:val="center"/>
          </w:tcPr>
          <w:p>
            <w:pPr>
              <w:spacing w:line="283" w:lineRule="auto" w:after="0"/>
              <w:jc w:val="right"/>
              <w:bidi/>
            </w:pPr>
            <w:r>
              <w:rPr>
                <w:sz w:val="20"/>
              </w:rPr>
              <w:t>الباب السادس عشر</w:t>
            </w:r>
          </w:p>
        </w:tc>
        <w:tc>
          <w:tcPr>
            <w:tcW w:type="dxa" w:w="3952"/>
            <w:vAlign w:val="center"/>
          </w:tcPr>
          <w:p>
            <w:pPr>
              <w:spacing w:line="283" w:lineRule="auto" w:after="0"/>
              <w:jc w:val="right"/>
              <w:bidi/>
            </w:pPr>
            <w:r>
              <w:rPr>
                <w:sz w:val="20"/>
              </w:rPr>
              <w:t>الخوارزمية والمصفوفة الحاسوبية للشبكات</w:t>
            </w:r>
          </w:p>
        </w:tc>
      </w:tr>
      <w:tr>
        <w:tc>
          <w:tcPr>
            <w:tcW w:type="dxa" w:w="3952"/>
            <w:vAlign w:val="center"/>
          </w:tcPr>
          <w:p>
            <w:pPr>
              <w:spacing w:line="283" w:lineRule="auto" w:after="0"/>
              <w:jc w:val="right"/>
              <w:bidi/>
            </w:pPr>
            <w:r>
              <w:rPr>
                <w:sz w:val="20"/>
              </w:rPr>
              <w:t>الباب السابع عشر</w:t>
            </w:r>
          </w:p>
        </w:tc>
        <w:tc>
          <w:tcPr>
            <w:tcW w:type="dxa" w:w="3952"/>
            <w:vAlign w:val="center"/>
          </w:tcPr>
          <w:p>
            <w:pPr>
              <w:spacing w:line="283" w:lineRule="auto" w:after="0"/>
              <w:jc w:val="right"/>
              <w:bidi/>
            </w:pPr>
            <w:r>
              <w:rPr>
                <w:sz w:val="20"/>
              </w:rPr>
              <w:t>مختبرات الشبكات القرآنية الكبرى</w:t>
            </w:r>
          </w:p>
        </w:tc>
      </w:tr>
      <w:tr>
        <w:tc>
          <w:tcPr>
            <w:tcW w:type="dxa" w:w="3952"/>
            <w:vAlign w:val="center"/>
          </w:tcPr>
          <w:p>
            <w:pPr>
              <w:spacing w:line="283" w:lineRule="auto" w:after="0"/>
              <w:jc w:val="right"/>
              <w:bidi/>
            </w:pPr>
            <w:r>
              <w:rPr>
                <w:sz w:val="20"/>
              </w:rPr>
              <w:t>الباب الثامن عشر</w:t>
            </w:r>
          </w:p>
        </w:tc>
        <w:tc>
          <w:tcPr>
            <w:tcW w:type="dxa" w:w="3952"/>
            <w:vAlign w:val="center"/>
          </w:tcPr>
          <w:p>
            <w:pPr>
              <w:spacing w:line="283" w:lineRule="auto" w:after="0"/>
              <w:jc w:val="right"/>
              <w:bidi/>
            </w:pPr>
            <w:r>
              <w:rPr>
                <w:sz w:val="20"/>
              </w:rPr>
              <w:t>النظرية الجامعة وميثاق الباحث في الشبكات</w:t>
            </w:r>
          </w:p>
        </w:tc>
      </w:tr>
    </w:tbl>
    <w:p/>
    <w:p>
      <w:pPr>
        <w:pStyle w:val="Heading1"/>
        <w:spacing w:line="283" w:lineRule="auto" w:after="120"/>
        <w:jc w:val="right"/>
        <w:keepNext/>
        <w:bidi/>
      </w:pPr>
      <w:r>
        <w:t>الباب الأول: ماهية الشبكة البيانية وموضوع النظرية</w:t>
      </w:r>
    </w:p>
    <w:p>
      <w:pPr>
        <w:spacing w:line="283" w:lineRule="auto" w:after="80"/>
        <w:ind w:firstLine="397"/>
        <w:jc w:val="both"/>
        <w:bidi/>
      </w:pPr>
      <w:r>
        <w:t>الشبكة البيانية بنية علاقات ثابتة بقرائن، لا رسماً ولا تجميعاً موضوعياً حراً.</w:t>
      </w:r>
    </w:p>
    <w:p>
      <w:pPr>
        <w:spacing w:line="283" w:lineRule="auto" w:after="80"/>
        <w:ind w:firstLine="397"/>
        <w:jc w:val="both"/>
        <w:bidi/>
      </w:pPr>
      <w:r>
        <w:t>تقوم فرضية الباب على أن القرآن يبين بعضه بعضاً عبر علاقات متفاوتة القوة والوظيفة، وأن اكتشاف هذه العلاقات يحتاج إلى قواعد تمنع الربط الحر وتحفظ للسياق والسورة والمحكم موقعها الحاكم.</w:t>
      </w:r>
    </w:p>
    <w:p>
      <w:pPr>
        <w:pStyle w:val="Heading2"/>
        <w:spacing w:line="283" w:lineRule="auto" w:after="120"/>
        <w:jc w:val="right"/>
        <w:keepNext/>
        <w:bidi/>
      </w:pPr>
      <w:r>
        <w:t>سؤال الباب ومجاله</w:t>
      </w:r>
    </w:p>
    <w:p>
      <w:pPr>
        <w:spacing w:line="283" w:lineRule="auto" w:after="80"/>
        <w:ind w:firstLine="397"/>
        <w:jc w:val="both"/>
        <w:bidi/>
      </w:pPr>
      <w:r>
        <w:t>الشبكة البيانية بنية علاقات ثابتة بقرائن، لا رسماً ولا تجميعاً موضوعياً حراً.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بـ«الشبكة» و«العلاقة».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بـ«العقدة»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يُحدد موضوع النظرية وحدودها.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«ماهية الشبكة البيانية وموضوع النظرية»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البنية النصية والدلالية</w:t>
      </w:r>
    </w:p>
    <w:p>
      <w:pPr>
        <w:spacing w:line="283" w:lineRule="auto" w:after="80"/>
        <w:ind w:firstLine="397"/>
        <w:jc w:val="both"/>
        <w:bidi/>
      </w:pPr>
      <w:r>
        <w:t>الشبكة البيانية بنية علاقات ثابتة بقرائن، لا رسماً ولا تجميعاً موضوعياً حراً.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بـ«العلاقة» و«العقدة».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بـ«الحافة»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يُحدد موضوع النظرية وحدودها.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«ماهية الشبكة البيانية وموضوع النظرية»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أنواع العلاقات والقرائن</w:t>
      </w:r>
    </w:p>
    <w:p>
      <w:pPr>
        <w:spacing w:line="283" w:lineRule="auto" w:after="80"/>
        <w:ind w:firstLine="397"/>
        <w:jc w:val="both"/>
        <w:bidi/>
      </w:pPr>
      <w:r>
        <w:t>الشبكة البيانية بنية علاقات ثابتة بقرائن، لا رسماً ولا تجميعاً موضوعياً حراً.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بـ«العقدة» و«الحافة».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بـ«الدليل»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يُحدد موضوع النظرية وحدودها.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«ماهية الشبكة البيانية وموضوع النظرية»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منهج بناء الشبكة</w:t>
      </w:r>
    </w:p>
    <w:p>
      <w:pPr>
        <w:spacing w:line="283" w:lineRule="auto" w:after="80"/>
        <w:ind w:firstLine="397"/>
        <w:jc w:val="both"/>
        <w:bidi/>
      </w:pPr>
      <w:r>
        <w:t>الشبكة البيانية بنية علاقات ثابتة بقرائن، لا رسماً ولا تجميعاً موضوعياً حراً.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بـ«الحافة» و«الدليل».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بـ«الشبكة»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يُحدد موضوع النظرية وحدودها.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«ماهية الشبكة البيانية وموضوع النظرية»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الأخطاء والفرضيات المنافسة</w:t>
      </w:r>
    </w:p>
    <w:p>
      <w:pPr>
        <w:spacing w:line="283" w:lineRule="auto" w:after="80"/>
        <w:ind w:firstLine="397"/>
        <w:jc w:val="both"/>
        <w:bidi/>
      </w:pPr>
      <w:r>
        <w:t>الشبكة البيانية بنية علاقات ثابتة بقرائن، لا رسماً ولا تجميعاً موضوعياً حراً.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بـ«الدليل» و«الشبكة».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بـ«العلاقة»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يُحدد موضوع النظرية وحدودها.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«ماهية الشبكة البيانية وموضوع النظرية»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التطبيقات والاختبارات</w:t>
      </w:r>
    </w:p>
    <w:p>
      <w:pPr>
        <w:spacing w:line="283" w:lineRule="auto" w:after="80"/>
        <w:ind w:firstLine="397"/>
        <w:jc w:val="both"/>
        <w:bidi/>
      </w:pPr>
      <w:r>
        <w:t>الشبكة البيانية بنية علاقات ثابتة بقرائن، لا رسماً ولا تجميعاً موضوعياً حراً.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بـ«الشبكة» و«العلاقة».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بـ«العقدة»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يُحدد موضوع النظرية وحدودها.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«ماهية الشبكة البيانية وموضوع النظرية»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القواعد والنتائج</w:t>
      </w:r>
    </w:p>
    <w:p>
      <w:pPr>
        <w:spacing w:line="283" w:lineRule="auto" w:after="80"/>
        <w:ind w:firstLine="397"/>
        <w:jc w:val="both"/>
        <w:bidi/>
      </w:pPr>
      <w:r>
        <w:t>الشبكة البيانية بنية علاقات ثابتة بقرائن، لا رسماً ولا تجميعاً موضوعياً حراً.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بـ«العلاقة» و«العقدة».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بـ«الحافة»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يُحدد موضوع النظرية وحدودها.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«ماهية الشبكة البيانية وموضوع النظرية»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c>
          <w:tcPr>
            <w:tcW w:type="dxa" w:w="2635"/>
            <w:vAlign w:val="center"/>
          </w:tcPr>
          <w:p>
            <w:pPr>
              <w:spacing w:line="283" w:lineRule="auto" w:after="0"/>
              <w:jc w:val="right"/>
              <w:bidi/>
            </w:pPr>
            <w:r>
              <w:rPr>
                <w:sz w:val="19"/>
              </w:rPr>
              <w:t>العقدة</w:t>
            </w:r>
          </w:p>
        </w:tc>
        <w:tc>
          <w:tcPr>
            <w:tcW w:type="dxa" w:w="2635"/>
            <w:vAlign w:val="center"/>
          </w:tcPr>
          <w:p>
            <w:pPr>
              <w:spacing w:line="283" w:lineRule="auto" w:after="0"/>
              <w:jc w:val="right"/>
              <w:bidi/>
            </w:pPr>
            <w:r>
              <w:rPr>
                <w:sz w:val="19"/>
              </w:rPr>
              <w:t>ما الآية أو المفهوم أو المقطع؟</w:t>
            </w:r>
          </w:p>
        </w:tc>
        <w:tc>
          <w:tcPr>
            <w:tcW w:type="dxa" w:w="2635"/>
            <w:vAlign w:val="center"/>
          </w:tcPr>
          <w:p>
            <w:pPr>
              <w:spacing w:line="283" w:lineRule="auto" w:after="0"/>
              <w:jc w:val="right"/>
              <w:bidi/>
            </w:pPr>
            <w:r>
              <w:rPr>
                <w:sz w:val="19"/>
              </w:rPr>
              <w:t>كيان محدد</w:t>
            </w:r>
          </w:p>
        </w:tc>
      </w:tr>
      <w:t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نوع الصلة؟</w:t>
            </w:r>
          </w:p>
        </w:tc>
        <w:tc>
          <w:tcPr>
            <w:tcW w:type="dxa" w:w="2635"/>
            <w:vAlign w:val="center"/>
          </w:tcPr>
          <w:p>
            <w:pPr>
              <w:spacing w:line="283" w:lineRule="auto" w:after="0"/>
              <w:jc w:val="right"/>
              <w:bidi/>
            </w:pPr>
            <w:r>
              <w:rPr>
                <w:sz w:val="19"/>
              </w:rPr>
              <w:t>علاقة مسماة</w:t>
            </w:r>
          </w:p>
        </w:tc>
      </w:tr>
      <w:tr>
        <w:tc>
          <w:tcPr>
            <w:tcW w:type="dxa" w:w="2635"/>
            <w:vAlign w:val="center"/>
          </w:tcPr>
          <w:p>
            <w:pPr>
              <w:spacing w:line="283" w:lineRule="auto" w:after="0"/>
              <w:jc w:val="right"/>
              <w:bidi/>
            </w:pPr>
            <w:r>
              <w:rPr>
                <w:sz w:val="19"/>
              </w:rPr>
              <w:t>الاتجاه</w:t>
            </w:r>
          </w:p>
        </w:tc>
        <w:tc>
          <w:tcPr>
            <w:tcW w:type="dxa" w:w="2635"/>
            <w:vAlign w:val="center"/>
          </w:tcPr>
          <w:p>
            <w:pPr>
              <w:spacing w:line="283" w:lineRule="auto" w:after="0"/>
              <w:jc w:val="right"/>
              <w:bidi/>
            </w:pPr>
            <w:r>
              <w:rPr>
                <w:sz w:val="19"/>
              </w:rPr>
              <w:t>من يحكم أو يقيد ماذا؟</w:t>
            </w:r>
          </w:p>
        </w:tc>
        <w:tc>
          <w:tcPr>
            <w:tcW w:type="dxa" w:w="2635"/>
            <w:vAlign w:val="center"/>
          </w:tcPr>
          <w:p>
            <w:pPr>
              <w:spacing w:line="283" w:lineRule="auto" w:after="0"/>
              <w:jc w:val="right"/>
              <w:bidi/>
            </w:pPr>
            <w:r>
              <w:rPr>
                <w:sz w:val="19"/>
              </w:rPr>
              <w:t>اتجاه واضح</w:t>
            </w:r>
          </w:p>
        </w:tc>
      </w:tr>
      <w:t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دليل العلاقة؟</w:t>
            </w:r>
          </w:p>
        </w:tc>
        <w:tc>
          <w:tcPr>
            <w:tcW w:type="dxa" w:w="2635"/>
            <w:vAlign w:val="center"/>
          </w:tcPr>
          <w:p>
            <w:pPr>
              <w:spacing w:line="283" w:lineRule="auto" w:after="0"/>
              <w:jc w:val="right"/>
              <w:bidi/>
            </w:pPr>
            <w:r>
              <w:rPr>
                <w:sz w:val="19"/>
              </w:rPr>
              <w:t>مصدر وتعليل</w:t>
            </w:r>
          </w:p>
        </w:tc>
      </w:tr>
      <w:tr>
        <w:tc>
          <w:tcPr>
            <w:tcW w:type="dxa" w:w="2635"/>
            <w:vAlign w:val="center"/>
          </w:tcPr>
          <w:p>
            <w:pPr>
              <w:spacing w:line="283" w:lineRule="auto" w:after="0"/>
              <w:jc w:val="right"/>
              <w:bidi/>
            </w:pPr>
            <w:r>
              <w:rPr>
                <w:sz w:val="19"/>
              </w:rPr>
              <w:t>الثقة</w:t>
            </w:r>
          </w:p>
        </w:tc>
        <w:tc>
          <w:tcPr>
            <w:tcW w:type="dxa" w:w="2635"/>
            <w:vAlign w:val="center"/>
          </w:tcPr>
          <w:p>
            <w:pPr>
              <w:spacing w:line="283" w:lineRule="auto" w:after="0"/>
              <w:jc w:val="right"/>
              <w:bidi/>
            </w:pPr>
            <w:r>
              <w:rPr>
                <w:sz w:val="19"/>
              </w:rPr>
              <w:t>ما درجة ثبوتها؟</w:t>
            </w:r>
          </w:p>
        </w:tc>
        <w:tc>
          <w:tcPr>
            <w:tcW w:type="dxa" w:w="2635"/>
            <w:vAlign w:val="center"/>
          </w:tcPr>
          <w:p>
            <w:pPr>
              <w:spacing w:line="283" w:lineRule="auto" w:after="0"/>
              <w:jc w:val="right"/>
              <w:bidi/>
            </w:pPr>
            <w:r>
              <w:rPr>
                <w:sz w:val="19"/>
              </w:rPr>
              <w:t>محكم/راجح/محتمل</w:t>
            </w:r>
          </w:p>
        </w:tc>
      </w:tr>
      <w:t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البديل أو الاعتراض؟</w:t>
            </w:r>
          </w:p>
        </w:tc>
        <w:tc>
          <w:tcPr>
            <w:tcW w:type="dxa" w:w="2635"/>
            <w:vAlign w:val="center"/>
          </w:tcPr>
          <w:p>
            <w:pPr>
              <w:spacing w:line="283" w:lineRule="auto" w:after="0"/>
              <w:jc w:val="right"/>
              <w:bidi/>
            </w:pPr>
            <w:r>
              <w:rPr>
                <w:sz w:val="19"/>
              </w:rPr>
              <w:t>إصدار قابل للتصحيح</w:t>
            </w:r>
          </w:p>
        </w:tc>
      </w:tr>
    </w:tbl>
    <w:p/>
    <w:p>
      <w:pPr>
        <w:pStyle w:val="Heading1"/>
        <w:spacing w:line="283" w:lineRule="auto" w:after="120"/>
        <w:jc w:val="right"/>
        <w:keepNext/>
        <w:bidi/>
      </w:pPr>
      <w:r>
        <w:t>الباب الثاني: من المفهوم إلى العلاقة ثم إلى الشبكة</w:t>
      </w:r>
    </w:p>
    <w:p>
      <w:pPr>
        <w:spacing w:line="283" w:lineRule="auto" w:after="80"/>
        <w:ind w:firstLine="397"/>
        <w:jc w:val="both"/>
        <w:bidi/>
      </w:pPr>
      <w:r>
        <w:t>لا ينتقل الباحث من المفهوم إلى الشبكة قبل إثبات نوع العلاقة واتجاهها ودرجة الثقة.</w:t>
      </w:r>
    </w:p>
    <w:p>
      <w:pPr>
        <w:spacing w:line="283" w:lineRule="auto" w:after="80"/>
        <w:ind w:firstLine="397"/>
        <w:jc w:val="both"/>
        <w:bidi/>
      </w:pPr>
      <w:r>
        <w:t>تقوم فرضية الباب على أن القرآن يبين بعضه بعضاً عبر علاقات متفاوتة القوة والوظيفة، وأن اكتشاف هذه العلاقات يحتاج إلى قواعد تمنع الربط الحر وتحفظ للسياق والسورة والمحكم موقعها الحاكم.</w:t>
      </w:r>
    </w:p>
    <w:p>
      <w:pPr>
        <w:pStyle w:val="Heading2"/>
        <w:spacing w:line="283" w:lineRule="auto" w:after="120"/>
        <w:jc w:val="right"/>
        <w:keepNext/>
        <w:bidi/>
      </w:pPr>
      <w:r>
        <w:t>سؤال الباب ومجاله</w:t>
      </w:r>
    </w:p>
    <w:p>
      <w:pPr>
        <w:spacing w:line="283" w:lineRule="auto" w:after="80"/>
        <w:ind w:firstLine="397"/>
        <w:jc w:val="both"/>
        <w:bidi/>
      </w:pPr>
      <w:r>
        <w:t>لا ينتقل الباحث من المفهوم إلى الشبكة قبل إثبات نوع العلاقة واتجاهها ودرجة الثقة.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بـ«المفهوم» و«العلاقة».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بـ«الاتجاه»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الشبكة من علاقات مفسرة.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«من المفهوم إلى العلاقة ثم إلى الشبكة»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البنية النصية والدلالية</w:t>
      </w:r>
    </w:p>
    <w:p>
      <w:pPr>
        <w:spacing w:line="283" w:lineRule="auto" w:after="80"/>
        <w:ind w:firstLine="397"/>
        <w:jc w:val="both"/>
        <w:bidi/>
      </w:pPr>
      <w:r>
        <w:t>لا ينتقل الباحث من المفهوم إلى الشبكة قبل إثبات نوع العلاقة واتجاهها ودرجة الثقة.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بـ«العلاقة» و«الاتجاه».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بـ«القرينة»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الشبكة من علاقات مفسرة.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«من المفهوم إلى العلاقة ثم إلى الشبكة»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أنواع العلاقات والقرائن</w:t>
      </w:r>
    </w:p>
    <w:p>
      <w:pPr>
        <w:spacing w:line="283" w:lineRule="auto" w:after="80"/>
        <w:ind w:firstLine="397"/>
        <w:jc w:val="both"/>
        <w:bidi/>
      </w:pPr>
      <w:r>
        <w:t>لا ينتقل الباحث من المفهوم إلى الشبكة قبل إثبات نوع العلاقة واتجاهها ودرجة الثقة.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بـ«الاتجاه» و«القرينة».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بـ«الشبكة»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الشبكة من علاقات مفسرة.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«من المفهوم إلى العلاقة ثم إلى الشبكة»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منهج بناء الشبكة</w:t>
      </w:r>
    </w:p>
    <w:p>
      <w:pPr>
        <w:spacing w:line="283" w:lineRule="auto" w:after="80"/>
        <w:ind w:firstLine="397"/>
        <w:jc w:val="both"/>
        <w:bidi/>
      </w:pPr>
      <w:r>
        <w:t>لا ينتقل الباحث من المفهوم إلى الشبكة قبل إثبات نوع العلاقة واتجاهها ودرجة الثقة.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بـ«القرينة» و«الشبكة».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بـ«المفهوم»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الشبكة من علاقات مفسرة.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«من المفهوم إلى العلاقة ثم إلى الشبكة»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الأخطاء والفرضيات المنافسة</w:t>
      </w:r>
    </w:p>
    <w:p>
      <w:pPr>
        <w:spacing w:line="283" w:lineRule="auto" w:after="80"/>
        <w:ind w:firstLine="397"/>
        <w:jc w:val="both"/>
        <w:bidi/>
      </w:pPr>
      <w:r>
        <w:t>لا ينتقل الباحث من المفهوم إلى الشبكة قبل إثبات نوع العلاقة واتجاهها ودرجة الثقة.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بـ«الشبكة» و«المفهوم».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بـ«العلاقة»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الشبكة من علاقات مفسرة.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«من المفهوم إلى العلاقة ثم إلى الشبكة»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التطبيقات والاختبارات</w:t>
      </w:r>
    </w:p>
    <w:p>
      <w:pPr>
        <w:spacing w:line="283" w:lineRule="auto" w:after="80"/>
        <w:ind w:firstLine="397"/>
        <w:jc w:val="both"/>
        <w:bidi/>
      </w:pPr>
      <w:r>
        <w:t>لا ينتقل الباحث من المفهوم إلى الشبكة قبل إثبات نوع العلاقة واتجاهها ودرجة الثقة.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بـ«المفهوم» و«العلاقة».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بـ«الاتجاه»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الشبكة من علاقات مفسرة.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«من المفهوم إلى العلاقة ثم إلى الشبكة»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القواعد والنتائج</w:t>
      </w:r>
    </w:p>
    <w:p>
      <w:pPr>
        <w:spacing w:line="283" w:lineRule="auto" w:after="80"/>
        <w:ind w:firstLine="397"/>
        <w:jc w:val="both"/>
        <w:bidi/>
      </w:pPr>
      <w:r>
        <w:t>لا ينتقل الباحث من المفهوم إلى الشبكة قبل إثبات نوع العلاقة واتجاهها ودرجة الثقة.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بـ«العلاقة» و«الاتجاه».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بـ«القرينة»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الشبكة من علاقات مفسرة.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«من المفهوم إلى العلاقة ثم إلى الشبكة»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c>
          <w:tcPr>
            <w:tcW w:type="dxa" w:w="2635"/>
            <w:vAlign w:val="center"/>
          </w:tcPr>
          <w:p>
            <w:pPr>
              <w:spacing w:line="283" w:lineRule="auto" w:after="0"/>
              <w:jc w:val="right"/>
              <w:bidi/>
            </w:pPr>
            <w:r>
              <w:rPr>
                <w:sz w:val="19"/>
              </w:rPr>
              <w:t>العقدة</w:t>
            </w:r>
          </w:p>
        </w:tc>
        <w:tc>
          <w:tcPr>
            <w:tcW w:type="dxa" w:w="2635"/>
            <w:vAlign w:val="center"/>
          </w:tcPr>
          <w:p>
            <w:pPr>
              <w:spacing w:line="283" w:lineRule="auto" w:after="0"/>
              <w:jc w:val="right"/>
              <w:bidi/>
            </w:pPr>
            <w:r>
              <w:rPr>
                <w:sz w:val="19"/>
              </w:rPr>
              <w:t>ما الآية أو المفهوم أو المقطع؟</w:t>
            </w:r>
          </w:p>
        </w:tc>
        <w:tc>
          <w:tcPr>
            <w:tcW w:type="dxa" w:w="2635"/>
            <w:vAlign w:val="center"/>
          </w:tcPr>
          <w:p>
            <w:pPr>
              <w:spacing w:line="283" w:lineRule="auto" w:after="0"/>
              <w:jc w:val="right"/>
              <w:bidi/>
            </w:pPr>
            <w:r>
              <w:rPr>
                <w:sz w:val="19"/>
              </w:rPr>
              <w:t>كيان محدد</w:t>
            </w:r>
          </w:p>
        </w:tc>
      </w:tr>
      <w:t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نوع الصلة؟</w:t>
            </w:r>
          </w:p>
        </w:tc>
        <w:tc>
          <w:tcPr>
            <w:tcW w:type="dxa" w:w="2635"/>
            <w:vAlign w:val="center"/>
          </w:tcPr>
          <w:p>
            <w:pPr>
              <w:spacing w:line="283" w:lineRule="auto" w:after="0"/>
              <w:jc w:val="right"/>
              <w:bidi/>
            </w:pPr>
            <w:r>
              <w:rPr>
                <w:sz w:val="19"/>
              </w:rPr>
              <w:t>علاقة مسماة</w:t>
            </w:r>
          </w:p>
        </w:tc>
      </w:tr>
      <w:tr>
        <w:tc>
          <w:tcPr>
            <w:tcW w:type="dxa" w:w="2635"/>
            <w:vAlign w:val="center"/>
          </w:tcPr>
          <w:p>
            <w:pPr>
              <w:spacing w:line="283" w:lineRule="auto" w:after="0"/>
              <w:jc w:val="right"/>
              <w:bidi/>
            </w:pPr>
            <w:r>
              <w:rPr>
                <w:sz w:val="19"/>
              </w:rPr>
              <w:t>الاتجاه</w:t>
            </w:r>
          </w:p>
        </w:tc>
        <w:tc>
          <w:tcPr>
            <w:tcW w:type="dxa" w:w="2635"/>
            <w:vAlign w:val="center"/>
          </w:tcPr>
          <w:p>
            <w:pPr>
              <w:spacing w:line="283" w:lineRule="auto" w:after="0"/>
              <w:jc w:val="right"/>
              <w:bidi/>
            </w:pPr>
            <w:r>
              <w:rPr>
                <w:sz w:val="19"/>
              </w:rPr>
              <w:t>من يحكم أو يقيد ماذا؟</w:t>
            </w:r>
          </w:p>
        </w:tc>
        <w:tc>
          <w:tcPr>
            <w:tcW w:type="dxa" w:w="2635"/>
            <w:vAlign w:val="center"/>
          </w:tcPr>
          <w:p>
            <w:pPr>
              <w:spacing w:line="283" w:lineRule="auto" w:after="0"/>
              <w:jc w:val="right"/>
              <w:bidi/>
            </w:pPr>
            <w:r>
              <w:rPr>
                <w:sz w:val="19"/>
              </w:rPr>
              <w:t>اتجاه واضح</w:t>
            </w:r>
          </w:p>
        </w:tc>
      </w:tr>
      <w:t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دليل العلاقة؟</w:t>
            </w:r>
          </w:p>
        </w:tc>
        <w:tc>
          <w:tcPr>
            <w:tcW w:type="dxa" w:w="2635"/>
            <w:vAlign w:val="center"/>
          </w:tcPr>
          <w:p>
            <w:pPr>
              <w:spacing w:line="283" w:lineRule="auto" w:after="0"/>
              <w:jc w:val="right"/>
              <w:bidi/>
            </w:pPr>
            <w:r>
              <w:rPr>
                <w:sz w:val="19"/>
              </w:rPr>
              <w:t>مصدر وتعليل</w:t>
            </w:r>
          </w:p>
        </w:tc>
      </w:tr>
      <w:tr>
        <w:tc>
          <w:tcPr>
            <w:tcW w:type="dxa" w:w="2635"/>
            <w:vAlign w:val="center"/>
          </w:tcPr>
          <w:p>
            <w:pPr>
              <w:spacing w:line="283" w:lineRule="auto" w:after="0"/>
              <w:jc w:val="right"/>
              <w:bidi/>
            </w:pPr>
            <w:r>
              <w:rPr>
                <w:sz w:val="19"/>
              </w:rPr>
              <w:t>الثقة</w:t>
            </w:r>
          </w:p>
        </w:tc>
        <w:tc>
          <w:tcPr>
            <w:tcW w:type="dxa" w:w="2635"/>
            <w:vAlign w:val="center"/>
          </w:tcPr>
          <w:p>
            <w:pPr>
              <w:spacing w:line="283" w:lineRule="auto" w:after="0"/>
              <w:jc w:val="right"/>
              <w:bidi/>
            </w:pPr>
            <w:r>
              <w:rPr>
                <w:sz w:val="19"/>
              </w:rPr>
              <w:t>ما درجة ثبوتها؟</w:t>
            </w:r>
          </w:p>
        </w:tc>
        <w:tc>
          <w:tcPr>
            <w:tcW w:type="dxa" w:w="2635"/>
            <w:vAlign w:val="center"/>
          </w:tcPr>
          <w:p>
            <w:pPr>
              <w:spacing w:line="283" w:lineRule="auto" w:after="0"/>
              <w:jc w:val="right"/>
              <w:bidi/>
            </w:pPr>
            <w:r>
              <w:rPr>
                <w:sz w:val="19"/>
              </w:rPr>
              <w:t>محكم/راجح/محتمل</w:t>
            </w:r>
          </w:p>
        </w:tc>
      </w:tr>
      <w:t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البديل أو الاعتراض؟</w:t>
            </w:r>
          </w:p>
        </w:tc>
        <w:tc>
          <w:tcPr>
            <w:tcW w:type="dxa" w:w="2635"/>
            <w:vAlign w:val="center"/>
          </w:tcPr>
          <w:p>
            <w:pPr>
              <w:spacing w:line="283" w:lineRule="auto" w:after="0"/>
              <w:jc w:val="right"/>
              <w:bidi/>
            </w:pPr>
            <w:r>
              <w:rPr>
                <w:sz w:val="19"/>
              </w:rPr>
              <w:t>إصدار قابل للتصحيح</w:t>
            </w:r>
          </w:p>
        </w:tc>
      </w:tr>
    </w:tbl>
    <w:p/>
    <w:p>
      <w:pPr>
        <w:pStyle w:val="Heading1"/>
        <w:spacing w:line="283" w:lineRule="auto" w:after="120"/>
        <w:jc w:val="right"/>
        <w:keepNext/>
        <w:bidi/>
      </w:pPr>
      <w:r>
        <w:t>الباب الثالث: أنواع العلاقات البيانية ودرجاتها</w:t>
      </w:r>
    </w:p>
    <w:p>
      <w:pPr>
        <w:spacing w:line="283" w:lineRule="auto" w:after="80"/>
        <w:ind w:firstLine="397"/>
        <w:jc w:val="both"/>
        <w:bidi/>
      </w:pPr>
      <w:r>
        <w:t>تتعدد العلاقات بين تأسيس وتقييد وشرط وسبب ونتيجة وتقابل ومآل وغيرها، ولا يصح جمعها تحت رابط عام.</w:t>
      </w:r>
    </w:p>
    <w:p>
      <w:pPr>
        <w:spacing w:line="283" w:lineRule="auto" w:after="80"/>
        <w:ind w:firstLine="397"/>
        <w:jc w:val="both"/>
        <w:bidi/>
      </w:pPr>
      <w:r>
        <w:t>تقوم فرضية الباب على أن القرآن يبين بعضه بعضاً عبر علاقات متفاوتة القوة والوظيفة، وأن اكتشاف هذه العلاقات يحتاج إلى قواعد تمنع الربط الحر وتحفظ للسياق والسورة والمحكم موقعها الحاكم.</w:t>
      </w:r>
    </w:p>
    <w:p>
      <w:pPr>
        <w:pStyle w:val="Heading2"/>
        <w:spacing w:line="283" w:lineRule="auto" w:after="120"/>
        <w:jc w:val="right"/>
        <w:keepNext/>
        <w:bidi/>
      </w:pPr>
      <w:r>
        <w:t>سؤال الباب ومجاله</w:t>
      </w:r>
    </w:p>
    <w:p>
      <w:pPr>
        <w:spacing w:line="283" w:lineRule="auto" w:after="80"/>
        <w:ind w:firstLine="397"/>
        <w:jc w:val="both"/>
        <w:bidi/>
      </w:pPr>
      <w:r>
        <w:t>تتعدد العلاقات بين تأسيس وتقييد وشرط وسبب ونتيجة وتقابل ومآل وغيرها، ولا يصح جمعها تحت رابط عام.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بـ«التأسيس» و«التقييد».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بـ«الشرط»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يُنشأ معجم علاقات منضبط.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«أنواع العلاقات البيانية ودرجاتها»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البنية النصية والدلالية</w:t>
      </w:r>
    </w:p>
    <w:p>
      <w:pPr>
        <w:spacing w:line="283" w:lineRule="auto" w:after="80"/>
        <w:ind w:firstLine="397"/>
        <w:jc w:val="both"/>
        <w:bidi/>
      </w:pPr>
      <w:r>
        <w:t>تتعدد العلاقات بين تأسيس وتقييد وشرط وسبب ونتيجة وتقابل ومآل وغيرها، ولا يصح جمعها تحت رابط عام.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بـ«التقييد» و«الشرط».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بـ«النتيجة»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يُنشأ معجم علاقات منضبط.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«أنواع العلاقات البيانية ودرجاتها»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أنواع العلاقات والقرائن</w:t>
      </w:r>
    </w:p>
    <w:p>
      <w:pPr>
        <w:spacing w:line="283" w:lineRule="auto" w:after="80"/>
        <w:ind w:firstLine="397"/>
        <w:jc w:val="both"/>
        <w:bidi/>
      </w:pPr>
      <w:r>
        <w:t>تتعدد العلاقات بين تأسيس وتقييد وشرط وسبب ونتيجة وتقابل ومآل وغيرها، ولا يصح جمعها تحت رابط عام.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بـ«الشرط» و«النتيجة».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بـ«التقابل»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يُنشأ معجم علاقات منضبط.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«أنواع العلاقات البيانية ودرجاتها»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منهج بناء الشبكة</w:t>
      </w:r>
    </w:p>
    <w:p>
      <w:pPr>
        <w:spacing w:line="283" w:lineRule="auto" w:after="80"/>
        <w:ind w:firstLine="397"/>
        <w:jc w:val="both"/>
        <w:bidi/>
      </w:pPr>
      <w:r>
        <w:t>تتعدد العلاقات بين تأسيس وتقييد وشرط وسبب ونتيجة وتقابل ومآل وغيرها، ولا يصح جمعها تحت رابط عام.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بـ«النتيجة» و«التقابل».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بـ«التأسيس»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يُنشأ معجم علاقات منضبط.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«أنواع العلاقات البيانية ودرجاتها»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الأخطاء والفرضيات المنافسة</w:t>
      </w:r>
    </w:p>
    <w:p>
      <w:pPr>
        <w:spacing w:line="283" w:lineRule="auto" w:after="80"/>
        <w:ind w:firstLine="397"/>
        <w:jc w:val="both"/>
        <w:bidi/>
      </w:pPr>
      <w:r>
        <w:t>تتعدد العلاقات بين تأسيس وتقييد وشرط وسبب ونتيجة وتقابل ومآل وغيرها، ولا يصح جمعها تحت رابط عام.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بـ«التقابل» و«التأسيس».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بـ«التقييد»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يُنشأ معجم علاقات منضبط.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«أنواع العلاقات البيانية ودرجاتها»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التطبيقات والاختبارات</w:t>
      </w:r>
    </w:p>
    <w:p>
      <w:pPr>
        <w:spacing w:line="283" w:lineRule="auto" w:after="80"/>
        <w:ind w:firstLine="397"/>
        <w:jc w:val="both"/>
        <w:bidi/>
      </w:pPr>
      <w:r>
        <w:t>تتعدد العلاقات بين تأسيس وتقييد وشرط وسبب ونتيجة وتقابل ومآل وغيرها، ولا يصح جمعها تحت رابط عام.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بـ«التأسيس» و«التقييد».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بـ«الشرط»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يُنشأ معجم علاقات منضبط.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«أنواع العلاقات البيانية ودرجاتها»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القواعد والنتائج</w:t>
      </w:r>
    </w:p>
    <w:p>
      <w:pPr>
        <w:spacing w:line="283" w:lineRule="auto" w:after="80"/>
        <w:ind w:firstLine="397"/>
        <w:jc w:val="both"/>
        <w:bidi/>
      </w:pPr>
      <w:r>
        <w:t>تتعدد العلاقات بين تأسيس وتقييد وشرط وسبب ونتيجة وتقابل ومآل وغيرها، ولا يصح جمعها تحت رابط عام.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بـ«التقييد» و«الشرط».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بـ«النتيجة»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يُنشأ معجم علاقات منضبط.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«أنواع العلاقات البيانية ودرجاتها»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c>
          <w:tcPr>
            <w:tcW w:type="dxa" w:w="2635"/>
            <w:vAlign w:val="center"/>
          </w:tcPr>
          <w:p>
            <w:pPr>
              <w:spacing w:line="283" w:lineRule="auto" w:after="0"/>
              <w:jc w:val="right"/>
              <w:bidi/>
            </w:pPr>
            <w:r>
              <w:rPr>
                <w:sz w:val="19"/>
              </w:rPr>
              <w:t>العقدة</w:t>
            </w:r>
          </w:p>
        </w:tc>
        <w:tc>
          <w:tcPr>
            <w:tcW w:type="dxa" w:w="2635"/>
            <w:vAlign w:val="center"/>
          </w:tcPr>
          <w:p>
            <w:pPr>
              <w:spacing w:line="283" w:lineRule="auto" w:after="0"/>
              <w:jc w:val="right"/>
              <w:bidi/>
            </w:pPr>
            <w:r>
              <w:rPr>
                <w:sz w:val="19"/>
              </w:rPr>
              <w:t>ما الآية أو المفهوم أو المقطع؟</w:t>
            </w:r>
          </w:p>
        </w:tc>
        <w:tc>
          <w:tcPr>
            <w:tcW w:type="dxa" w:w="2635"/>
            <w:vAlign w:val="center"/>
          </w:tcPr>
          <w:p>
            <w:pPr>
              <w:spacing w:line="283" w:lineRule="auto" w:after="0"/>
              <w:jc w:val="right"/>
              <w:bidi/>
            </w:pPr>
            <w:r>
              <w:rPr>
                <w:sz w:val="19"/>
              </w:rPr>
              <w:t>كيان محدد</w:t>
            </w:r>
          </w:p>
        </w:tc>
      </w:tr>
      <w:t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نوع الصلة؟</w:t>
            </w:r>
          </w:p>
        </w:tc>
        <w:tc>
          <w:tcPr>
            <w:tcW w:type="dxa" w:w="2635"/>
            <w:vAlign w:val="center"/>
          </w:tcPr>
          <w:p>
            <w:pPr>
              <w:spacing w:line="283" w:lineRule="auto" w:after="0"/>
              <w:jc w:val="right"/>
              <w:bidi/>
            </w:pPr>
            <w:r>
              <w:rPr>
                <w:sz w:val="19"/>
              </w:rPr>
              <w:t>علاقة مسماة</w:t>
            </w:r>
          </w:p>
        </w:tc>
      </w:tr>
      <w:tr>
        <w:tc>
          <w:tcPr>
            <w:tcW w:type="dxa" w:w="2635"/>
            <w:vAlign w:val="center"/>
          </w:tcPr>
          <w:p>
            <w:pPr>
              <w:spacing w:line="283" w:lineRule="auto" w:after="0"/>
              <w:jc w:val="right"/>
              <w:bidi/>
            </w:pPr>
            <w:r>
              <w:rPr>
                <w:sz w:val="19"/>
              </w:rPr>
              <w:t>الاتجاه</w:t>
            </w:r>
          </w:p>
        </w:tc>
        <w:tc>
          <w:tcPr>
            <w:tcW w:type="dxa" w:w="2635"/>
            <w:vAlign w:val="center"/>
          </w:tcPr>
          <w:p>
            <w:pPr>
              <w:spacing w:line="283" w:lineRule="auto" w:after="0"/>
              <w:jc w:val="right"/>
              <w:bidi/>
            </w:pPr>
            <w:r>
              <w:rPr>
                <w:sz w:val="19"/>
              </w:rPr>
              <w:t>من يحكم أو يقيد ماذا؟</w:t>
            </w:r>
          </w:p>
        </w:tc>
        <w:tc>
          <w:tcPr>
            <w:tcW w:type="dxa" w:w="2635"/>
            <w:vAlign w:val="center"/>
          </w:tcPr>
          <w:p>
            <w:pPr>
              <w:spacing w:line="283" w:lineRule="auto" w:after="0"/>
              <w:jc w:val="right"/>
              <w:bidi/>
            </w:pPr>
            <w:r>
              <w:rPr>
                <w:sz w:val="19"/>
              </w:rPr>
              <w:t>اتجاه واضح</w:t>
            </w:r>
          </w:p>
        </w:tc>
      </w:tr>
      <w:t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دليل العلاقة؟</w:t>
            </w:r>
          </w:p>
        </w:tc>
        <w:tc>
          <w:tcPr>
            <w:tcW w:type="dxa" w:w="2635"/>
            <w:vAlign w:val="center"/>
          </w:tcPr>
          <w:p>
            <w:pPr>
              <w:spacing w:line="283" w:lineRule="auto" w:after="0"/>
              <w:jc w:val="right"/>
              <w:bidi/>
            </w:pPr>
            <w:r>
              <w:rPr>
                <w:sz w:val="19"/>
              </w:rPr>
              <w:t>مصدر وتعليل</w:t>
            </w:r>
          </w:p>
        </w:tc>
      </w:tr>
      <w:tr>
        <w:tc>
          <w:tcPr>
            <w:tcW w:type="dxa" w:w="2635"/>
            <w:vAlign w:val="center"/>
          </w:tcPr>
          <w:p>
            <w:pPr>
              <w:spacing w:line="283" w:lineRule="auto" w:after="0"/>
              <w:jc w:val="right"/>
              <w:bidi/>
            </w:pPr>
            <w:r>
              <w:rPr>
                <w:sz w:val="19"/>
              </w:rPr>
              <w:t>الثقة</w:t>
            </w:r>
          </w:p>
        </w:tc>
        <w:tc>
          <w:tcPr>
            <w:tcW w:type="dxa" w:w="2635"/>
            <w:vAlign w:val="center"/>
          </w:tcPr>
          <w:p>
            <w:pPr>
              <w:spacing w:line="283" w:lineRule="auto" w:after="0"/>
              <w:jc w:val="right"/>
              <w:bidi/>
            </w:pPr>
            <w:r>
              <w:rPr>
                <w:sz w:val="19"/>
              </w:rPr>
              <w:t>ما درجة ثبوتها؟</w:t>
            </w:r>
          </w:p>
        </w:tc>
        <w:tc>
          <w:tcPr>
            <w:tcW w:type="dxa" w:w="2635"/>
            <w:vAlign w:val="center"/>
          </w:tcPr>
          <w:p>
            <w:pPr>
              <w:spacing w:line="283" w:lineRule="auto" w:after="0"/>
              <w:jc w:val="right"/>
              <w:bidi/>
            </w:pPr>
            <w:r>
              <w:rPr>
                <w:sz w:val="19"/>
              </w:rPr>
              <w:t>محكم/راجح/محتمل</w:t>
            </w:r>
          </w:p>
        </w:tc>
      </w:tr>
      <w:t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البديل أو الاعتراض؟</w:t>
            </w:r>
          </w:p>
        </w:tc>
        <w:tc>
          <w:tcPr>
            <w:tcW w:type="dxa" w:w="2635"/>
            <w:vAlign w:val="center"/>
          </w:tcPr>
          <w:p>
            <w:pPr>
              <w:spacing w:line="283" w:lineRule="auto" w:after="0"/>
              <w:jc w:val="right"/>
              <w:bidi/>
            </w:pPr>
            <w:r>
              <w:rPr>
                <w:sz w:val="19"/>
              </w:rPr>
              <w:t>إصدار قابل للتصحيح</w:t>
            </w:r>
          </w:p>
        </w:tc>
      </w:tr>
    </w:tbl>
    <w:p/>
    <w:p>
      <w:pPr>
        <w:pStyle w:val="Heading1"/>
        <w:spacing w:line="283" w:lineRule="auto" w:after="120"/>
        <w:jc w:val="right"/>
        <w:keepNext/>
        <w:bidi/>
      </w:pPr>
      <w:r>
        <w:t>الباب الرابع: الشبكات اللفظية والصرفية والتركيبية</w:t>
      </w:r>
    </w:p>
    <w:p>
      <w:pPr>
        <w:spacing w:line="283" w:lineRule="auto" w:after="80"/>
        <w:ind w:firstLine="397"/>
        <w:jc w:val="both"/>
        <w:bidi/>
      </w:pPr>
      <w:r>
        <w:t>الاشتراك اللفظي والصرفي والتركيبي قد يكشف رابطة، لكنه لا يثبت وحدة المفهوم وحده.</w:t>
      </w:r>
    </w:p>
    <w:p>
      <w:pPr>
        <w:spacing w:line="283" w:lineRule="auto" w:after="80"/>
        <w:ind w:firstLine="397"/>
        <w:jc w:val="both"/>
        <w:bidi/>
      </w:pPr>
      <w:r>
        <w:t>تقوم فرضية الباب على أن القرآن يبين بعضه بعضاً عبر علاقات متفاوتة القوة والوظيفة، وأن اكتشاف هذه العلاقات يحتاج إلى قواعد تمنع الربط الحر وتحفظ للسياق والسورة والمحكم موقعها الحاكم.</w:t>
      </w:r>
    </w:p>
    <w:p>
      <w:pPr>
        <w:pStyle w:val="Heading2"/>
        <w:spacing w:line="283" w:lineRule="auto" w:after="120"/>
        <w:jc w:val="right"/>
        <w:keepNext/>
        <w:bidi/>
      </w:pPr>
      <w:r>
        <w:t>سؤال الباب ومجاله</w:t>
      </w:r>
    </w:p>
    <w:p>
      <w:pPr>
        <w:spacing w:line="283" w:lineRule="auto" w:after="80"/>
        <w:ind w:firstLine="397"/>
        <w:jc w:val="both"/>
        <w:bidi/>
      </w:pPr>
      <w:r>
        <w:t>الاشتراك اللفظي والصرفي والتركيبي قد يكشف رابطة، لكنه لا يثبت وحدة المفهوم وحده.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بـ«الجذر» و«الصيغة».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بـ«اللفظ»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تُفصل الشبكة اللفظية من المفهومية.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اللفظية والصرفية والتركيبية»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البنية النصية والدلالية</w:t>
      </w:r>
    </w:p>
    <w:p>
      <w:pPr>
        <w:spacing w:line="283" w:lineRule="auto" w:after="80"/>
        <w:ind w:firstLine="397"/>
        <w:jc w:val="both"/>
        <w:bidi/>
      </w:pPr>
      <w:r>
        <w:t>الاشتراك اللفظي والصرفي والتركيبي قد يكشف رابطة، لكنه لا يثبت وحدة المفهوم وحده.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بـ«الصيغة» و«اللفظ».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بـ«التركيب»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تُفصل الشبكة اللفظية من المفهومية.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اللفظية والصرفية والتركيبية»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أنواع العلاقات والقرائن</w:t>
      </w:r>
    </w:p>
    <w:p>
      <w:pPr>
        <w:spacing w:line="283" w:lineRule="auto" w:after="80"/>
        <w:ind w:firstLine="397"/>
        <w:jc w:val="both"/>
        <w:bidi/>
      </w:pPr>
      <w:r>
        <w:t>الاشتراك اللفظي والصرفي والتركيبي قد يكشف رابطة، لكنه لا يثبت وحدة المفهوم وحده.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بـ«اللفظ» و«التركيب».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بـ«التكرار»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تُفصل الشبكة اللفظية من المفهومية.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اللفظية والصرفية والتركيبية»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منهج بناء الشبكة</w:t>
      </w:r>
    </w:p>
    <w:p>
      <w:pPr>
        <w:spacing w:line="283" w:lineRule="auto" w:after="80"/>
        <w:ind w:firstLine="397"/>
        <w:jc w:val="both"/>
        <w:bidi/>
      </w:pPr>
      <w:r>
        <w:t>الاشتراك اللفظي والصرفي والتركيبي قد يكشف رابطة، لكنه لا يثبت وحدة المفهوم وحده.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بـ«التركيب» و«التكرار».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بـ«الجذر»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تُفصل الشبكة اللفظية من المفهومية.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اللفظية والصرفية والتركيبية»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الأخطاء والفرضيات المنافسة</w:t>
      </w:r>
    </w:p>
    <w:p>
      <w:pPr>
        <w:spacing w:line="283" w:lineRule="auto" w:after="80"/>
        <w:ind w:firstLine="397"/>
        <w:jc w:val="both"/>
        <w:bidi/>
      </w:pPr>
      <w:r>
        <w:t>الاشتراك اللفظي والصرفي والتركيبي قد يكشف رابطة، لكنه لا يثبت وحدة المفهوم وحده.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بـ«التكرار» و«الجذر».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بـ«الصيغة»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تُفصل الشبكة اللفظية من المفهومية.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اللفظية والصرفية والتركيبية»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التطبيقات والاختبارات</w:t>
      </w:r>
    </w:p>
    <w:p>
      <w:pPr>
        <w:spacing w:line="283" w:lineRule="auto" w:after="80"/>
        <w:ind w:firstLine="397"/>
        <w:jc w:val="both"/>
        <w:bidi/>
      </w:pPr>
      <w:r>
        <w:t>الاشتراك اللفظي والصرفي والتركيبي قد يكشف رابطة، لكنه لا يثبت وحدة المفهوم وحده.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بـ«الجذر» و«الصيغة».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بـ«اللفظ»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تُفصل الشبكة اللفظية من المفهومية.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اللفظية والصرفية والتركيبية»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القواعد والنتائج</w:t>
      </w:r>
    </w:p>
    <w:p>
      <w:pPr>
        <w:spacing w:line="283" w:lineRule="auto" w:after="80"/>
        <w:ind w:firstLine="397"/>
        <w:jc w:val="both"/>
        <w:bidi/>
      </w:pPr>
      <w:r>
        <w:t>الاشتراك اللفظي والصرفي والتركيبي قد يكشف رابطة، لكنه لا يثبت وحدة المفهوم وحده.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بـ«الصيغة» و«اللفظ».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بـ«التركيب»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تُفصل الشبكة اللفظية من المفهومية.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اللفظية والصرفية والتركيبية»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c>
          <w:tcPr>
            <w:tcW w:type="dxa" w:w="2635"/>
            <w:vAlign w:val="center"/>
          </w:tcPr>
          <w:p>
            <w:pPr>
              <w:spacing w:line="283" w:lineRule="auto" w:after="0"/>
              <w:jc w:val="right"/>
              <w:bidi/>
            </w:pPr>
            <w:r>
              <w:rPr>
                <w:sz w:val="19"/>
              </w:rPr>
              <w:t>العقدة</w:t>
            </w:r>
          </w:p>
        </w:tc>
        <w:tc>
          <w:tcPr>
            <w:tcW w:type="dxa" w:w="2635"/>
            <w:vAlign w:val="center"/>
          </w:tcPr>
          <w:p>
            <w:pPr>
              <w:spacing w:line="283" w:lineRule="auto" w:after="0"/>
              <w:jc w:val="right"/>
              <w:bidi/>
            </w:pPr>
            <w:r>
              <w:rPr>
                <w:sz w:val="19"/>
              </w:rPr>
              <w:t>ما الآية أو المفهوم أو المقطع؟</w:t>
            </w:r>
          </w:p>
        </w:tc>
        <w:tc>
          <w:tcPr>
            <w:tcW w:type="dxa" w:w="2635"/>
            <w:vAlign w:val="center"/>
          </w:tcPr>
          <w:p>
            <w:pPr>
              <w:spacing w:line="283" w:lineRule="auto" w:after="0"/>
              <w:jc w:val="right"/>
              <w:bidi/>
            </w:pPr>
            <w:r>
              <w:rPr>
                <w:sz w:val="19"/>
              </w:rPr>
              <w:t>كيان محدد</w:t>
            </w:r>
          </w:p>
        </w:tc>
      </w:tr>
      <w:t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نوع الصلة؟</w:t>
            </w:r>
          </w:p>
        </w:tc>
        <w:tc>
          <w:tcPr>
            <w:tcW w:type="dxa" w:w="2635"/>
            <w:vAlign w:val="center"/>
          </w:tcPr>
          <w:p>
            <w:pPr>
              <w:spacing w:line="283" w:lineRule="auto" w:after="0"/>
              <w:jc w:val="right"/>
              <w:bidi/>
            </w:pPr>
            <w:r>
              <w:rPr>
                <w:sz w:val="19"/>
              </w:rPr>
              <w:t>علاقة مسماة</w:t>
            </w:r>
          </w:p>
        </w:tc>
      </w:tr>
      <w:tr>
        <w:tc>
          <w:tcPr>
            <w:tcW w:type="dxa" w:w="2635"/>
            <w:vAlign w:val="center"/>
          </w:tcPr>
          <w:p>
            <w:pPr>
              <w:spacing w:line="283" w:lineRule="auto" w:after="0"/>
              <w:jc w:val="right"/>
              <w:bidi/>
            </w:pPr>
            <w:r>
              <w:rPr>
                <w:sz w:val="19"/>
              </w:rPr>
              <w:t>الاتجاه</w:t>
            </w:r>
          </w:p>
        </w:tc>
        <w:tc>
          <w:tcPr>
            <w:tcW w:type="dxa" w:w="2635"/>
            <w:vAlign w:val="center"/>
          </w:tcPr>
          <w:p>
            <w:pPr>
              <w:spacing w:line="283" w:lineRule="auto" w:after="0"/>
              <w:jc w:val="right"/>
              <w:bidi/>
            </w:pPr>
            <w:r>
              <w:rPr>
                <w:sz w:val="19"/>
              </w:rPr>
              <w:t>من يحكم أو يقيد ماذا؟</w:t>
            </w:r>
          </w:p>
        </w:tc>
        <w:tc>
          <w:tcPr>
            <w:tcW w:type="dxa" w:w="2635"/>
            <w:vAlign w:val="center"/>
          </w:tcPr>
          <w:p>
            <w:pPr>
              <w:spacing w:line="283" w:lineRule="auto" w:after="0"/>
              <w:jc w:val="right"/>
              <w:bidi/>
            </w:pPr>
            <w:r>
              <w:rPr>
                <w:sz w:val="19"/>
              </w:rPr>
              <w:t>اتجاه واضح</w:t>
            </w:r>
          </w:p>
        </w:tc>
      </w:tr>
      <w:t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دليل العلاقة؟</w:t>
            </w:r>
          </w:p>
        </w:tc>
        <w:tc>
          <w:tcPr>
            <w:tcW w:type="dxa" w:w="2635"/>
            <w:vAlign w:val="center"/>
          </w:tcPr>
          <w:p>
            <w:pPr>
              <w:spacing w:line="283" w:lineRule="auto" w:after="0"/>
              <w:jc w:val="right"/>
              <w:bidi/>
            </w:pPr>
            <w:r>
              <w:rPr>
                <w:sz w:val="19"/>
              </w:rPr>
              <w:t>مصدر وتعليل</w:t>
            </w:r>
          </w:p>
        </w:tc>
      </w:tr>
      <w:tr>
        <w:tc>
          <w:tcPr>
            <w:tcW w:type="dxa" w:w="2635"/>
            <w:vAlign w:val="center"/>
          </w:tcPr>
          <w:p>
            <w:pPr>
              <w:spacing w:line="283" w:lineRule="auto" w:after="0"/>
              <w:jc w:val="right"/>
              <w:bidi/>
            </w:pPr>
            <w:r>
              <w:rPr>
                <w:sz w:val="19"/>
              </w:rPr>
              <w:t>الثقة</w:t>
            </w:r>
          </w:p>
        </w:tc>
        <w:tc>
          <w:tcPr>
            <w:tcW w:type="dxa" w:w="2635"/>
            <w:vAlign w:val="center"/>
          </w:tcPr>
          <w:p>
            <w:pPr>
              <w:spacing w:line="283" w:lineRule="auto" w:after="0"/>
              <w:jc w:val="right"/>
              <w:bidi/>
            </w:pPr>
            <w:r>
              <w:rPr>
                <w:sz w:val="19"/>
              </w:rPr>
              <w:t>ما درجة ثبوتها؟</w:t>
            </w:r>
          </w:p>
        </w:tc>
        <w:tc>
          <w:tcPr>
            <w:tcW w:type="dxa" w:w="2635"/>
            <w:vAlign w:val="center"/>
          </w:tcPr>
          <w:p>
            <w:pPr>
              <w:spacing w:line="283" w:lineRule="auto" w:after="0"/>
              <w:jc w:val="right"/>
              <w:bidi/>
            </w:pPr>
            <w:r>
              <w:rPr>
                <w:sz w:val="19"/>
              </w:rPr>
              <w:t>محكم/راجح/محتمل</w:t>
            </w:r>
          </w:p>
        </w:tc>
      </w:tr>
      <w:t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البديل أو الاعتراض؟</w:t>
            </w:r>
          </w:p>
        </w:tc>
        <w:tc>
          <w:tcPr>
            <w:tcW w:type="dxa" w:w="2635"/>
            <w:vAlign w:val="center"/>
          </w:tcPr>
          <w:p>
            <w:pPr>
              <w:spacing w:line="283" w:lineRule="auto" w:after="0"/>
              <w:jc w:val="right"/>
              <w:bidi/>
            </w:pPr>
            <w:r>
              <w:rPr>
                <w:sz w:val="19"/>
              </w:rPr>
              <w:t>إصدار قابل للتصحيح</w:t>
            </w:r>
          </w:p>
        </w:tc>
      </w:tr>
    </w:tbl>
    <w:p/>
    <w:p>
      <w:pPr>
        <w:pStyle w:val="Heading1"/>
        <w:spacing w:line="283" w:lineRule="auto" w:after="120"/>
        <w:jc w:val="right"/>
        <w:keepNext/>
        <w:bidi/>
      </w:pPr>
      <w:r>
        <w:t>الباب الخامس: الشبكات السياقية والمقطعية</w:t>
      </w:r>
    </w:p>
    <w:p>
      <w:pPr>
        <w:spacing w:line="283" w:lineRule="auto" w:after="80"/>
        <w:ind w:firstLine="397"/>
        <w:jc w:val="both"/>
        <w:bidi/>
      </w:pPr>
      <w:r>
        <w:t>السياق والمقطع يحددان أقرب العلاقات وأقواها قبل الروابط البعيدة.</w:t>
      </w:r>
    </w:p>
    <w:p>
      <w:pPr>
        <w:spacing w:line="283" w:lineRule="auto" w:after="80"/>
        <w:ind w:firstLine="397"/>
        <w:jc w:val="both"/>
        <w:bidi/>
      </w:pPr>
      <w:r>
        <w:t>تقوم فرضية الباب على أن القرآن يبين بعضه بعضاً عبر علاقات متفاوتة القوة والوظيفة، وأن اكتشاف هذه العلاقات يحتاج إلى قواعد تمنع الربط الحر وتحفظ للسياق والسورة والمحكم موقعها الحاكم.</w:t>
      </w:r>
    </w:p>
    <w:p>
      <w:pPr>
        <w:pStyle w:val="Heading2"/>
        <w:spacing w:line="283" w:lineRule="auto" w:after="120"/>
        <w:jc w:val="right"/>
        <w:keepNext/>
        <w:bidi/>
      </w:pPr>
      <w:r>
        <w:t>سؤال الباب ومجاله</w:t>
      </w:r>
    </w:p>
    <w:p>
      <w:pPr>
        <w:spacing w:line="283" w:lineRule="auto" w:after="80"/>
        <w:ind w:firstLine="397"/>
        <w:jc w:val="both"/>
        <w:bidi/>
      </w:pPr>
      <w:r>
        <w:t>السياق والمقطع يحددان أقرب العلاقات وأقواها قبل الروابط البعيدة.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بـ«السياق» و«المقطع».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بـ«الضمير»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الشبكة المحلية أولاً.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السياقية والمقطعية»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البنية النصية والدلالية</w:t>
      </w:r>
    </w:p>
    <w:p>
      <w:pPr>
        <w:spacing w:line="283" w:lineRule="auto" w:after="80"/>
        <w:ind w:firstLine="397"/>
        <w:jc w:val="both"/>
        <w:bidi/>
      </w:pPr>
      <w:r>
        <w:t>السياق والمقطع يحددان أقرب العلاقات وأقواها قبل الروابط البعيدة.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بـ«المقطع» و«الضمير».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بـ«التعقيب»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الشبكة المحلية أولاً.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السياقية والمقطعية»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أنواع العلاقات والقرائن</w:t>
      </w:r>
    </w:p>
    <w:p>
      <w:pPr>
        <w:spacing w:line="283" w:lineRule="auto" w:after="80"/>
        <w:ind w:firstLine="397"/>
        <w:jc w:val="both"/>
        <w:bidi/>
      </w:pPr>
      <w:r>
        <w:t>السياق والمقطع يحددان أقرب العلاقات وأقواها قبل الروابط البعيدة.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بـ«الضمير» و«التعقيب».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بـ«الانتقال»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الشبكة المحلية أولاً.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السياقية والمقطعية»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منهج بناء الشبكة</w:t>
      </w:r>
    </w:p>
    <w:p>
      <w:pPr>
        <w:spacing w:line="283" w:lineRule="auto" w:after="80"/>
        <w:ind w:firstLine="397"/>
        <w:jc w:val="both"/>
        <w:bidi/>
      </w:pPr>
      <w:r>
        <w:t>السياق والمقطع يحددان أقرب العلاقات وأقواها قبل الروابط البعيدة.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بـ«التعقيب» و«الانتقال».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بـ«السياق»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الشبكة المحلية أولاً.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السياقية والمقطعية»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الأخطاء والفرضيات المنافسة</w:t>
      </w:r>
    </w:p>
    <w:p>
      <w:pPr>
        <w:spacing w:line="283" w:lineRule="auto" w:after="80"/>
        <w:ind w:firstLine="397"/>
        <w:jc w:val="both"/>
        <w:bidi/>
      </w:pPr>
      <w:r>
        <w:t>السياق والمقطع يحددان أقرب العلاقات وأقواها قبل الروابط البعيدة.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بـ«الانتقال» و«السياق».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بـ«المقطع»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الشبكة المحلية أولاً.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السياقية والمقطعية»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التطبيقات والاختبارات</w:t>
      </w:r>
    </w:p>
    <w:p>
      <w:pPr>
        <w:spacing w:line="283" w:lineRule="auto" w:after="80"/>
        <w:ind w:firstLine="397"/>
        <w:jc w:val="both"/>
        <w:bidi/>
      </w:pPr>
      <w:r>
        <w:t>السياق والمقطع يحددان أقرب العلاقات وأقواها قبل الروابط البعيدة.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بـ«السياق» و«المقطع».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بـ«الضمير»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الشبكة المحلية أولاً.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السياقية والمقطعية»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القواعد والنتائج</w:t>
      </w:r>
    </w:p>
    <w:p>
      <w:pPr>
        <w:spacing w:line="283" w:lineRule="auto" w:after="80"/>
        <w:ind w:firstLine="397"/>
        <w:jc w:val="both"/>
        <w:bidi/>
      </w:pPr>
      <w:r>
        <w:t>السياق والمقطع يحددان أقرب العلاقات وأقواها قبل الروابط البعيدة.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بـ«المقطع» و«الضمير».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بـ«التعقيب»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الشبكة المحلية أولاً.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السياقية والمقطعية»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c>
          <w:tcPr>
            <w:tcW w:type="dxa" w:w="2635"/>
            <w:vAlign w:val="center"/>
          </w:tcPr>
          <w:p>
            <w:pPr>
              <w:spacing w:line="283" w:lineRule="auto" w:after="0"/>
              <w:jc w:val="right"/>
              <w:bidi/>
            </w:pPr>
            <w:r>
              <w:rPr>
                <w:sz w:val="19"/>
              </w:rPr>
              <w:t>العقدة</w:t>
            </w:r>
          </w:p>
        </w:tc>
        <w:tc>
          <w:tcPr>
            <w:tcW w:type="dxa" w:w="2635"/>
            <w:vAlign w:val="center"/>
          </w:tcPr>
          <w:p>
            <w:pPr>
              <w:spacing w:line="283" w:lineRule="auto" w:after="0"/>
              <w:jc w:val="right"/>
              <w:bidi/>
            </w:pPr>
            <w:r>
              <w:rPr>
                <w:sz w:val="19"/>
              </w:rPr>
              <w:t>ما الآية أو المفهوم أو المقطع؟</w:t>
            </w:r>
          </w:p>
        </w:tc>
        <w:tc>
          <w:tcPr>
            <w:tcW w:type="dxa" w:w="2635"/>
            <w:vAlign w:val="center"/>
          </w:tcPr>
          <w:p>
            <w:pPr>
              <w:spacing w:line="283" w:lineRule="auto" w:after="0"/>
              <w:jc w:val="right"/>
              <w:bidi/>
            </w:pPr>
            <w:r>
              <w:rPr>
                <w:sz w:val="19"/>
              </w:rPr>
              <w:t>كيان محدد</w:t>
            </w:r>
          </w:p>
        </w:tc>
      </w:tr>
      <w:t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نوع الصلة؟</w:t>
            </w:r>
          </w:p>
        </w:tc>
        <w:tc>
          <w:tcPr>
            <w:tcW w:type="dxa" w:w="2635"/>
            <w:vAlign w:val="center"/>
          </w:tcPr>
          <w:p>
            <w:pPr>
              <w:spacing w:line="283" w:lineRule="auto" w:after="0"/>
              <w:jc w:val="right"/>
              <w:bidi/>
            </w:pPr>
            <w:r>
              <w:rPr>
                <w:sz w:val="19"/>
              </w:rPr>
              <w:t>علاقة مسماة</w:t>
            </w:r>
          </w:p>
        </w:tc>
      </w:tr>
      <w:tr>
        <w:tc>
          <w:tcPr>
            <w:tcW w:type="dxa" w:w="2635"/>
            <w:vAlign w:val="center"/>
          </w:tcPr>
          <w:p>
            <w:pPr>
              <w:spacing w:line="283" w:lineRule="auto" w:after="0"/>
              <w:jc w:val="right"/>
              <w:bidi/>
            </w:pPr>
            <w:r>
              <w:rPr>
                <w:sz w:val="19"/>
              </w:rPr>
              <w:t>الاتجاه</w:t>
            </w:r>
          </w:p>
        </w:tc>
        <w:tc>
          <w:tcPr>
            <w:tcW w:type="dxa" w:w="2635"/>
            <w:vAlign w:val="center"/>
          </w:tcPr>
          <w:p>
            <w:pPr>
              <w:spacing w:line="283" w:lineRule="auto" w:after="0"/>
              <w:jc w:val="right"/>
              <w:bidi/>
            </w:pPr>
            <w:r>
              <w:rPr>
                <w:sz w:val="19"/>
              </w:rPr>
              <w:t>من يحكم أو يقيد ماذا؟</w:t>
            </w:r>
          </w:p>
        </w:tc>
        <w:tc>
          <w:tcPr>
            <w:tcW w:type="dxa" w:w="2635"/>
            <w:vAlign w:val="center"/>
          </w:tcPr>
          <w:p>
            <w:pPr>
              <w:spacing w:line="283" w:lineRule="auto" w:after="0"/>
              <w:jc w:val="right"/>
              <w:bidi/>
            </w:pPr>
            <w:r>
              <w:rPr>
                <w:sz w:val="19"/>
              </w:rPr>
              <w:t>اتجاه واضح</w:t>
            </w:r>
          </w:p>
        </w:tc>
      </w:tr>
      <w:t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دليل العلاقة؟</w:t>
            </w:r>
          </w:p>
        </w:tc>
        <w:tc>
          <w:tcPr>
            <w:tcW w:type="dxa" w:w="2635"/>
            <w:vAlign w:val="center"/>
          </w:tcPr>
          <w:p>
            <w:pPr>
              <w:spacing w:line="283" w:lineRule="auto" w:after="0"/>
              <w:jc w:val="right"/>
              <w:bidi/>
            </w:pPr>
            <w:r>
              <w:rPr>
                <w:sz w:val="19"/>
              </w:rPr>
              <w:t>مصدر وتعليل</w:t>
            </w:r>
          </w:p>
        </w:tc>
      </w:tr>
      <w:tr>
        <w:tc>
          <w:tcPr>
            <w:tcW w:type="dxa" w:w="2635"/>
            <w:vAlign w:val="center"/>
          </w:tcPr>
          <w:p>
            <w:pPr>
              <w:spacing w:line="283" w:lineRule="auto" w:after="0"/>
              <w:jc w:val="right"/>
              <w:bidi/>
            </w:pPr>
            <w:r>
              <w:rPr>
                <w:sz w:val="19"/>
              </w:rPr>
              <w:t>الثقة</w:t>
            </w:r>
          </w:p>
        </w:tc>
        <w:tc>
          <w:tcPr>
            <w:tcW w:type="dxa" w:w="2635"/>
            <w:vAlign w:val="center"/>
          </w:tcPr>
          <w:p>
            <w:pPr>
              <w:spacing w:line="283" w:lineRule="auto" w:after="0"/>
              <w:jc w:val="right"/>
              <w:bidi/>
            </w:pPr>
            <w:r>
              <w:rPr>
                <w:sz w:val="19"/>
              </w:rPr>
              <w:t>ما درجة ثبوتها؟</w:t>
            </w:r>
          </w:p>
        </w:tc>
        <w:tc>
          <w:tcPr>
            <w:tcW w:type="dxa" w:w="2635"/>
            <w:vAlign w:val="center"/>
          </w:tcPr>
          <w:p>
            <w:pPr>
              <w:spacing w:line="283" w:lineRule="auto" w:after="0"/>
              <w:jc w:val="right"/>
              <w:bidi/>
            </w:pPr>
            <w:r>
              <w:rPr>
                <w:sz w:val="19"/>
              </w:rPr>
              <w:t>محكم/راجح/محتمل</w:t>
            </w:r>
          </w:p>
        </w:tc>
      </w:tr>
      <w:t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البديل أو الاعتراض؟</w:t>
            </w:r>
          </w:p>
        </w:tc>
        <w:tc>
          <w:tcPr>
            <w:tcW w:type="dxa" w:w="2635"/>
            <w:vAlign w:val="center"/>
          </w:tcPr>
          <w:p>
            <w:pPr>
              <w:spacing w:line="283" w:lineRule="auto" w:after="0"/>
              <w:jc w:val="right"/>
              <w:bidi/>
            </w:pPr>
            <w:r>
              <w:rPr>
                <w:sz w:val="19"/>
              </w:rPr>
              <w:t>إصدار قابل للتصحيح</w:t>
            </w:r>
          </w:p>
        </w:tc>
      </w:tr>
    </w:tbl>
    <w:p/>
    <w:p>
      <w:pPr>
        <w:pStyle w:val="Heading1"/>
        <w:spacing w:line="283" w:lineRule="auto" w:after="120"/>
        <w:jc w:val="right"/>
        <w:keepNext/>
        <w:bidi/>
      </w:pPr>
      <w:r>
        <w:t>الباب السادس: الشبكة السُّورية ووحدة السورة</w:t>
      </w:r>
    </w:p>
    <w:p>
      <w:pPr>
        <w:spacing w:line="283" w:lineRule="auto" w:after="80"/>
        <w:ind w:firstLine="397"/>
        <w:jc w:val="both"/>
        <w:bidi/>
      </w:pPr>
      <w:r>
        <w:t>السورة وحدة بيان لها مركز وعلاقات داخلية، ولا يجوز تفكيكها إلى موضوعات متجاورة بلا نظم.</w:t>
      </w:r>
    </w:p>
    <w:p>
      <w:pPr>
        <w:spacing w:line="283" w:lineRule="auto" w:after="80"/>
        <w:ind w:firstLine="397"/>
        <w:jc w:val="both"/>
        <w:bidi/>
      </w:pPr>
      <w:r>
        <w:t>تقوم فرضية الباب على أن القرآن يبين بعضه بعضاً عبر علاقات متفاوتة القوة والوظيفة، وأن اكتشاف هذه العلاقات يحتاج إلى قواعد تمنع الربط الحر وتحفظ للسياق والسورة والمحكم موقعها الحاكم.</w:t>
      </w:r>
    </w:p>
    <w:p>
      <w:pPr>
        <w:pStyle w:val="Heading2"/>
        <w:spacing w:line="283" w:lineRule="auto" w:after="120"/>
        <w:jc w:val="right"/>
        <w:keepNext/>
        <w:bidi/>
      </w:pPr>
      <w:r>
        <w:t>سؤال الباب ومجاله</w:t>
      </w:r>
    </w:p>
    <w:p>
      <w:pPr>
        <w:spacing w:line="283" w:lineRule="auto" w:after="80"/>
        <w:ind w:firstLine="397"/>
        <w:jc w:val="both"/>
        <w:bidi/>
      </w:pPr>
      <w:r>
        <w:t>السورة وحدة بيان لها مركز وعلاقات داخلية، ولا يجوز تفكيكها إلى موضوعات متجاورة بلا نظم.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بـ«السورة» و«الوحدة».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بـ«المركز»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تُرسم شبكة السورة من داخلها.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«الشبكة السُّورية ووحدة السورة»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البنية النصية والدلالية</w:t>
      </w:r>
    </w:p>
    <w:p>
      <w:pPr>
        <w:spacing w:line="283" w:lineRule="auto" w:after="80"/>
        <w:ind w:firstLine="397"/>
        <w:jc w:val="both"/>
        <w:bidi/>
      </w:pPr>
      <w:r>
        <w:t>السورة وحدة بيان لها مركز وعلاقات داخلية، ولا يجوز تفكيكها إلى موضوعات متجاورة بلا نظم.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بـ«الوحدة» و«المركز».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بـ«المقطع»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تُرسم شبكة السورة من داخلها.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«الشبكة السُّورية ووحدة السورة»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أنواع العلاقات والقرائن</w:t>
      </w:r>
    </w:p>
    <w:p>
      <w:pPr>
        <w:spacing w:line="283" w:lineRule="auto" w:after="80"/>
        <w:ind w:firstLine="397"/>
        <w:jc w:val="both"/>
        <w:bidi/>
      </w:pPr>
      <w:r>
        <w:t>السورة وحدة بيان لها مركز وعلاقات داخلية، ولا يجوز تفكيكها إلى موضوعات متجاورة بلا نظم.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بـ«المركز» و«المقطع».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بـ«البنية»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تُرسم شبكة السورة من داخلها.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«الشبكة السُّورية ووحدة السورة»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منهج بناء الشبكة</w:t>
      </w:r>
    </w:p>
    <w:p>
      <w:pPr>
        <w:spacing w:line="283" w:lineRule="auto" w:after="80"/>
        <w:ind w:firstLine="397"/>
        <w:jc w:val="both"/>
        <w:bidi/>
      </w:pPr>
      <w:r>
        <w:t>السورة وحدة بيان لها مركز وعلاقات داخلية، ولا يجوز تفكيكها إلى موضوعات متجاورة بلا نظم.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بـ«المقطع» و«البنية».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بـ«السورة»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تُرسم شبكة السورة من داخلها.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«الشبكة السُّورية ووحدة السورة»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الأخطاء والفرضيات المنافسة</w:t>
      </w:r>
    </w:p>
    <w:p>
      <w:pPr>
        <w:spacing w:line="283" w:lineRule="auto" w:after="80"/>
        <w:ind w:firstLine="397"/>
        <w:jc w:val="both"/>
        <w:bidi/>
      </w:pPr>
      <w:r>
        <w:t>السورة وحدة بيان لها مركز وعلاقات داخلية، ولا يجوز تفكيكها إلى موضوعات متجاورة بلا نظم.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بـ«البنية» و«السورة».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بـ«الوحدة»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تُرسم شبكة السورة من داخلها.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«الشبكة السُّورية ووحدة السورة»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التطبيقات والاختبارات</w:t>
      </w:r>
    </w:p>
    <w:p>
      <w:pPr>
        <w:spacing w:line="283" w:lineRule="auto" w:after="80"/>
        <w:ind w:firstLine="397"/>
        <w:jc w:val="both"/>
        <w:bidi/>
      </w:pPr>
      <w:r>
        <w:t>السورة وحدة بيان لها مركز وعلاقات داخلية، ولا يجوز تفكيكها إلى موضوعات متجاورة بلا نظم.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بـ«السورة» و«الوحدة».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بـ«المركز»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تُرسم شبكة السورة من داخلها.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«الشبكة السُّورية ووحدة السورة»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القواعد والنتائج</w:t>
      </w:r>
    </w:p>
    <w:p>
      <w:pPr>
        <w:spacing w:line="283" w:lineRule="auto" w:after="80"/>
        <w:ind w:firstLine="397"/>
        <w:jc w:val="both"/>
        <w:bidi/>
      </w:pPr>
      <w:r>
        <w:t>السورة وحدة بيان لها مركز وعلاقات داخلية، ولا يجوز تفكيكها إلى موضوعات متجاورة بلا نظم.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بـ«الوحدة» و«المركز».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بـ«المقطع»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تُرسم شبكة السورة من داخلها.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«الشبكة السُّورية ووحدة السورة»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c>
          <w:tcPr>
            <w:tcW w:type="dxa" w:w="2635"/>
            <w:vAlign w:val="center"/>
          </w:tcPr>
          <w:p>
            <w:pPr>
              <w:spacing w:line="283" w:lineRule="auto" w:after="0"/>
              <w:jc w:val="right"/>
              <w:bidi/>
            </w:pPr>
            <w:r>
              <w:rPr>
                <w:sz w:val="19"/>
              </w:rPr>
              <w:t>العقدة</w:t>
            </w:r>
          </w:p>
        </w:tc>
        <w:tc>
          <w:tcPr>
            <w:tcW w:type="dxa" w:w="2635"/>
            <w:vAlign w:val="center"/>
          </w:tcPr>
          <w:p>
            <w:pPr>
              <w:spacing w:line="283" w:lineRule="auto" w:after="0"/>
              <w:jc w:val="right"/>
              <w:bidi/>
            </w:pPr>
            <w:r>
              <w:rPr>
                <w:sz w:val="19"/>
              </w:rPr>
              <w:t>ما الآية أو المفهوم أو المقطع؟</w:t>
            </w:r>
          </w:p>
        </w:tc>
        <w:tc>
          <w:tcPr>
            <w:tcW w:type="dxa" w:w="2635"/>
            <w:vAlign w:val="center"/>
          </w:tcPr>
          <w:p>
            <w:pPr>
              <w:spacing w:line="283" w:lineRule="auto" w:after="0"/>
              <w:jc w:val="right"/>
              <w:bidi/>
            </w:pPr>
            <w:r>
              <w:rPr>
                <w:sz w:val="19"/>
              </w:rPr>
              <w:t>كيان محدد</w:t>
            </w:r>
          </w:p>
        </w:tc>
      </w:tr>
      <w:t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نوع الصلة؟</w:t>
            </w:r>
          </w:p>
        </w:tc>
        <w:tc>
          <w:tcPr>
            <w:tcW w:type="dxa" w:w="2635"/>
            <w:vAlign w:val="center"/>
          </w:tcPr>
          <w:p>
            <w:pPr>
              <w:spacing w:line="283" w:lineRule="auto" w:after="0"/>
              <w:jc w:val="right"/>
              <w:bidi/>
            </w:pPr>
            <w:r>
              <w:rPr>
                <w:sz w:val="19"/>
              </w:rPr>
              <w:t>علاقة مسماة</w:t>
            </w:r>
          </w:p>
        </w:tc>
      </w:tr>
      <w:tr>
        <w:tc>
          <w:tcPr>
            <w:tcW w:type="dxa" w:w="2635"/>
            <w:vAlign w:val="center"/>
          </w:tcPr>
          <w:p>
            <w:pPr>
              <w:spacing w:line="283" w:lineRule="auto" w:after="0"/>
              <w:jc w:val="right"/>
              <w:bidi/>
            </w:pPr>
            <w:r>
              <w:rPr>
                <w:sz w:val="19"/>
              </w:rPr>
              <w:t>الاتجاه</w:t>
            </w:r>
          </w:p>
        </w:tc>
        <w:tc>
          <w:tcPr>
            <w:tcW w:type="dxa" w:w="2635"/>
            <w:vAlign w:val="center"/>
          </w:tcPr>
          <w:p>
            <w:pPr>
              <w:spacing w:line="283" w:lineRule="auto" w:after="0"/>
              <w:jc w:val="right"/>
              <w:bidi/>
            </w:pPr>
            <w:r>
              <w:rPr>
                <w:sz w:val="19"/>
              </w:rPr>
              <w:t>من يحكم أو يقيد ماذا؟</w:t>
            </w:r>
          </w:p>
        </w:tc>
        <w:tc>
          <w:tcPr>
            <w:tcW w:type="dxa" w:w="2635"/>
            <w:vAlign w:val="center"/>
          </w:tcPr>
          <w:p>
            <w:pPr>
              <w:spacing w:line="283" w:lineRule="auto" w:after="0"/>
              <w:jc w:val="right"/>
              <w:bidi/>
            </w:pPr>
            <w:r>
              <w:rPr>
                <w:sz w:val="19"/>
              </w:rPr>
              <w:t>اتجاه واضح</w:t>
            </w:r>
          </w:p>
        </w:tc>
      </w:tr>
      <w:t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دليل العلاقة؟</w:t>
            </w:r>
          </w:p>
        </w:tc>
        <w:tc>
          <w:tcPr>
            <w:tcW w:type="dxa" w:w="2635"/>
            <w:vAlign w:val="center"/>
          </w:tcPr>
          <w:p>
            <w:pPr>
              <w:spacing w:line="283" w:lineRule="auto" w:after="0"/>
              <w:jc w:val="right"/>
              <w:bidi/>
            </w:pPr>
            <w:r>
              <w:rPr>
                <w:sz w:val="19"/>
              </w:rPr>
              <w:t>مصدر وتعليل</w:t>
            </w:r>
          </w:p>
        </w:tc>
      </w:tr>
      <w:tr>
        <w:tc>
          <w:tcPr>
            <w:tcW w:type="dxa" w:w="2635"/>
            <w:vAlign w:val="center"/>
          </w:tcPr>
          <w:p>
            <w:pPr>
              <w:spacing w:line="283" w:lineRule="auto" w:after="0"/>
              <w:jc w:val="right"/>
              <w:bidi/>
            </w:pPr>
            <w:r>
              <w:rPr>
                <w:sz w:val="19"/>
              </w:rPr>
              <w:t>الثقة</w:t>
            </w:r>
          </w:p>
        </w:tc>
        <w:tc>
          <w:tcPr>
            <w:tcW w:type="dxa" w:w="2635"/>
            <w:vAlign w:val="center"/>
          </w:tcPr>
          <w:p>
            <w:pPr>
              <w:spacing w:line="283" w:lineRule="auto" w:after="0"/>
              <w:jc w:val="right"/>
              <w:bidi/>
            </w:pPr>
            <w:r>
              <w:rPr>
                <w:sz w:val="19"/>
              </w:rPr>
              <w:t>ما درجة ثبوتها؟</w:t>
            </w:r>
          </w:p>
        </w:tc>
        <w:tc>
          <w:tcPr>
            <w:tcW w:type="dxa" w:w="2635"/>
            <w:vAlign w:val="center"/>
          </w:tcPr>
          <w:p>
            <w:pPr>
              <w:spacing w:line="283" w:lineRule="auto" w:after="0"/>
              <w:jc w:val="right"/>
              <w:bidi/>
            </w:pPr>
            <w:r>
              <w:rPr>
                <w:sz w:val="19"/>
              </w:rPr>
              <w:t>محكم/راجح/محتمل</w:t>
            </w:r>
          </w:p>
        </w:tc>
      </w:tr>
      <w:t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البديل أو الاعتراض؟</w:t>
            </w:r>
          </w:p>
        </w:tc>
        <w:tc>
          <w:tcPr>
            <w:tcW w:type="dxa" w:w="2635"/>
            <w:vAlign w:val="center"/>
          </w:tcPr>
          <w:p>
            <w:pPr>
              <w:spacing w:line="283" w:lineRule="auto" w:after="0"/>
              <w:jc w:val="right"/>
              <w:bidi/>
            </w:pPr>
            <w:r>
              <w:rPr>
                <w:sz w:val="19"/>
              </w:rPr>
              <w:t>إصدار قابل للتصحيح</w:t>
            </w:r>
          </w:p>
        </w:tc>
      </w:tr>
    </w:tbl>
    <w:p/>
    <w:p>
      <w:pPr>
        <w:pStyle w:val="Heading1"/>
        <w:spacing w:line="283" w:lineRule="auto" w:after="120"/>
        <w:jc w:val="right"/>
        <w:keepNext/>
        <w:bidi/>
      </w:pPr>
      <w:r>
        <w:t>الباب السابع: الشبكات المفهومية العابرة للسور</w:t>
      </w:r>
    </w:p>
    <w:p>
      <w:pPr>
        <w:spacing w:line="283" w:lineRule="auto" w:after="80"/>
        <w:ind w:firstLine="397"/>
        <w:jc w:val="both"/>
        <w:bidi/>
      </w:pPr>
      <w:r>
        <w:t>تتكون الشبكات العابرة للسور من التصريف والنظائر والمحكمات والقيود والنتائج، لا من جمع الآيات الموضوعية فقط.</w:t>
      </w:r>
    </w:p>
    <w:p>
      <w:pPr>
        <w:spacing w:line="283" w:lineRule="auto" w:after="80"/>
        <w:ind w:firstLine="397"/>
        <w:jc w:val="both"/>
        <w:bidi/>
      </w:pPr>
      <w:r>
        <w:t>تقوم فرضية الباب على أن القرآن يبين بعضه بعضاً عبر علاقات متفاوتة القوة والوظيفة، وأن اكتشاف هذه العلاقات يحتاج إلى قواعد تمنع الربط الحر وتحفظ للسياق والسورة والمحكم موقعها الحاكم.</w:t>
      </w:r>
    </w:p>
    <w:p>
      <w:pPr>
        <w:pStyle w:val="Heading2"/>
        <w:spacing w:line="283" w:lineRule="auto" w:after="120"/>
        <w:jc w:val="right"/>
        <w:keepNext/>
        <w:bidi/>
      </w:pPr>
      <w:r>
        <w:t>سؤال الباب ومجاله</w:t>
      </w:r>
    </w:p>
    <w:p>
      <w:pPr>
        <w:spacing w:line="283" w:lineRule="auto" w:after="80"/>
        <w:ind w:firstLine="397"/>
        <w:jc w:val="both"/>
        <w:bidi/>
      </w:pPr>
      <w:r>
        <w:t>تتكون الشبكات العابرة للسور من التصريف والنظائر والمحكمات والقيود والنتائج، لا من جمع الآيات الموضوعية فقط.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بـ«التصريف» و«النظير».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بـ«المحكم»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الشبكة القرآنية الكلية.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المفهومية العابرة للسور»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البنية النصية والدلالية</w:t>
      </w:r>
    </w:p>
    <w:p>
      <w:pPr>
        <w:spacing w:line="283" w:lineRule="auto" w:after="80"/>
        <w:ind w:firstLine="397"/>
        <w:jc w:val="both"/>
        <w:bidi/>
      </w:pPr>
      <w:r>
        <w:t>تتكون الشبكات العابرة للسور من التصريف والنظائر والمحكمات والقيود والنتائج، لا من جمع الآيات الموضوعية فقط.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بـ«النظير» و«المحكم».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بـ«القيد»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الشبكة القرآنية الكلية.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المفهومية العابرة للسور»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أنواع العلاقات والقرائن</w:t>
      </w:r>
    </w:p>
    <w:p>
      <w:pPr>
        <w:spacing w:line="283" w:lineRule="auto" w:after="80"/>
        <w:ind w:firstLine="397"/>
        <w:jc w:val="both"/>
        <w:bidi/>
      </w:pPr>
      <w:r>
        <w:t>تتكون الشبكات العابرة للسور من التصريف والنظائر والمحكمات والقيود والنتائج، لا من جمع الآيات الموضوعية فقط.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بـ«المحكم» و«القيد».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بـ«النتيجة»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الشبكة القرآنية الكلية.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المفهومية العابرة للسور»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منهج بناء الشبكة</w:t>
      </w:r>
    </w:p>
    <w:p>
      <w:pPr>
        <w:spacing w:line="283" w:lineRule="auto" w:after="80"/>
        <w:ind w:firstLine="397"/>
        <w:jc w:val="both"/>
        <w:bidi/>
      </w:pPr>
      <w:r>
        <w:t>تتكون الشبكات العابرة للسور من التصريف والنظائر والمحكمات والقيود والنتائج، لا من جمع الآيات الموضوعية فقط.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بـ«القيد» و«النتيجة».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بـ«التصريف»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الشبكة القرآنية الكلية.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المفهومية العابرة للسور»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الأخطاء والفرضيات المنافسة</w:t>
      </w:r>
    </w:p>
    <w:p>
      <w:pPr>
        <w:spacing w:line="283" w:lineRule="auto" w:after="80"/>
        <w:ind w:firstLine="397"/>
        <w:jc w:val="both"/>
        <w:bidi/>
      </w:pPr>
      <w:r>
        <w:t>تتكون الشبكات العابرة للسور من التصريف والنظائر والمحكمات والقيود والنتائج، لا من جمع الآيات الموضوعية فقط.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بـ«النتيجة» و«التصريف».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بـ«النظير»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الشبكة القرآنية الكلية.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المفهومية العابرة للسور»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التطبيقات والاختبارات</w:t>
      </w:r>
    </w:p>
    <w:p>
      <w:pPr>
        <w:spacing w:line="283" w:lineRule="auto" w:after="80"/>
        <w:ind w:firstLine="397"/>
        <w:jc w:val="both"/>
        <w:bidi/>
      </w:pPr>
      <w:r>
        <w:t>تتكون الشبكات العابرة للسور من التصريف والنظائر والمحكمات والقيود والنتائج، لا من جمع الآيات الموضوعية فقط.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بـ«التصريف» و«النظير».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بـ«المحكم»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الشبكة القرآنية الكلية.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المفهومية العابرة للسور»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القواعد والنتائج</w:t>
      </w:r>
    </w:p>
    <w:p>
      <w:pPr>
        <w:spacing w:line="283" w:lineRule="auto" w:after="80"/>
        <w:ind w:firstLine="397"/>
        <w:jc w:val="both"/>
        <w:bidi/>
      </w:pPr>
      <w:r>
        <w:t>تتكون الشبكات العابرة للسور من التصريف والنظائر والمحكمات والقيود والنتائج، لا من جمع الآيات الموضوعية فقط.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بـ«النظير» و«المحكم».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بـ«القيد»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الشبكة القرآنية الكلية.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المفهومية العابرة للسور»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c>
          <w:tcPr>
            <w:tcW w:type="dxa" w:w="2635"/>
            <w:vAlign w:val="center"/>
          </w:tcPr>
          <w:p>
            <w:pPr>
              <w:spacing w:line="283" w:lineRule="auto" w:after="0"/>
              <w:jc w:val="right"/>
              <w:bidi/>
            </w:pPr>
            <w:r>
              <w:rPr>
                <w:sz w:val="19"/>
              </w:rPr>
              <w:t>العقدة</w:t>
            </w:r>
          </w:p>
        </w:tc>
        <w:tc>
          <w:tcPr>
            <w:tcW w:type="dxa" w:w="2635"/>
            <w:vAlign w:val="center"/>
          </w:tcPr>
          <w:p>
            <w:pPr>
              <w:spacing w:line="283" w:lineRule="auto" w:after="0"/>
              <w:jc w:val="right"/>
              <w:bidi/>
            </w:pPr>
            <w:r>
              <w:rPr>
                <w:sz w:val="19"/>
              </w:rPr>
              <w:t>ما الآية أو المفهوم أو المقطع؟</w:t>
            </w:r>
          </w:p>
        </w:tc>
        <w:tc>
          <w:tcPr>
            <w:tcW w:type="dxa" w:w="2635"/>
            <w:vAlign w:val="center"/>
          </w:tcPr>
          <w:p>
            <w:pPr>
              <w:spacing w:line="283" w:lineRule="auto" w:after="0"/>
              <w:jc w:val="right"/>
              <w:bidi/>
            </w:pPr>
            <w:r>
              <w:rPr>
                <w:sz w:val="19"/>
              </w:rPr>
              <w:t>كيان محدد</w:t>
            </w:r>
          </w:p>
        </w:tc>
      </w:tr>
      <w:t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نوع الصلة؟</w:t>
            </w:r>
          </w:p>
        </w:tc>
        <w:tc>
          <w:tcPr>
            <w:tcW w:type="dxa" w:w="2635"/>
            <w:vAlign w:val="center"/>
          </w:tcPr>
          <w:p>
            <w:pPr>
              <w:spacing w:line="283" w:lineRule="auto" w:after="0"/>
              <w:jc w:val="right"/>
              <w:bidi/>
            </w:pPr>
            <w:r>
              <w:rPr>
                <w:sz w:val="19"/>
              </w:rPr>
              <w:t>علاقة مسماة</w:t>
            </w:r>
          </w:p>
        </w:tc>
      </w:tr>
      <w:tr>
        <w:tc>
          <w:tcPr>
            <w:tcW w:type="dxa" w:w="2635"/>
            <w:vAlign w:val="center"/>
          </w:tcPr>
          <w:p>
            <w:pPr>
              <w:spacing w:line="283" w:lineRule="auto" w:after="0"/>
              <w:jc w:val="right"/>
              <w:bidi/>
            </w:pPr>
            <w:r>
              <w:rPr>
                <w:sz w:val="19"/>
              </w:rPr>
              <w:t>الاتجاه</w:t>
            </w:r>
          </w:p>
        </w:tc>
        <w:tc>
          <w:tcPr>
            <w:tcW w:type="dxa" w:w="2635"/>
            <w:vAlign w:val="center"/>
          </w:tcPr>
          <w:p>
            <w:pPr>
              <w:spacing w:line="283" w:lineRule="auto" w:after="0"/>
              <w:jc w:val="right"/>
              <w:bidi/>
            </w:pPr>
            <w:r>
              <w:rPr>
                <w:sz w:val="19"/>
              </w:rPr>
              <w:t>من يحكم أو يقيد ماذا؟</w:t>
            </w:r>
          </w:p>
        </w:tc>
        <w:tc>
          <w:tcPr>
            <w:tcW w:type="dxa" w:w="2635"/>
            <w:vAlign w:val="center"/>
          </w:tcPr>
          <w:p>
            <w:pPr>
              <w:spacing w:line="283" w:lineRule="auto" w:after="0"/>
              <w:jc w:val="right"/>
              <w:bidi/>
            </w:pPr>
            <w:r>
              <w:rPr>
                <w:sz w:val="19"/>
              </w:rPr>
              <w:t>اتجاه واضح</w:t>
            </w:r>
          </w:p>
        </w:tc>
      </w:tr>
      <w:t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دليل العلاقة؟</w:t>
            </w:r>
          </w:p>
        </w:tc>
        <w:tc>
          <w:tcPr>
            <w:tcW w:type="dxa" w:w="2635"/>
            <w:vAlign w:val="center"/>
          </w:tcPr>
          <w:p>
            <w:pPr>
              <w:spacing w:line="283" w:lineRule="auto" w:after="0"/>
              <w:jc w:val="right"/>
              <w:bidi/>
            </w:pPr>
            <w:r>
              <w:rPr>
                <w:sz w:val="19"/>
              </w:rPr>
              <w:t>مصدر وتعليل</w:t>
            </w:r>
          </w:p>
        </w:tc>
      </w:tr>
      <w:tr>
        <w:tc>
          <w:tcPr>
            <w:tcW w:type="dxa" w:w="2635"/>
            <w:vAlign w:val="center"/>
          </w:tcPr>
          <w:p>
            <w:pPr>
              <w:spacing w:line="283" w:lineRule="auto" w:after="0"/>
              <w:jc w:val="right"/>
              <w:bidi/>
            </w:pPr>
            <w:r>
              <w:rPr>
                <w:sz w:val="19"/>
              </w:rPr>
              <w:t>الثقة</w:t>
            </w:r>
          </w:p>
        </w:tc>
        <w:tc>
          <w:tcPr>
            <w:tcW w:type="dxa" w:w="2635"/>
            <w:vAlign w:val="center"/>
          </w:tcPr>
          <w:p>
            <w:pPr>
              <w:spacing w:line="283" w:lineRule="auto" w:after="0"/>
              <w:jc w:val="right"/>
              <w:bidi/>
            </w:pPr>
            <w:r>
              <w:rPr>
                <w:sz w:val="19"/>
              </w:rPr>
              <w:t>ما درجة ثبوتها؟</w:t>
            </w:r>
          </w:p>
        </w:tc>
        <w:tc>
          <w:tcPr>
            <w:tcW w:type="dxa" w:w="2635"/>
            <w:vAlign w:val="center"/>
          </w:tcPr>
          <w:p>
            <w:pPr>
              <w:spacing w:line="283" w:lineRule="auto" w:after="0"/>
              <w:jc w:val="right"/>
              <w:bidi/>
            </w:pPr>
            <w:r>
              <w:rPr>
                <w:sz w:val="19"/>
              </w:rPr>
              <w:t>محكم/راجح/محتمل</w:t>
            </w:r>
          </w:p>
        </w:tc>
      </w:tr>
      <w:t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البديل أو الاعتراض؟</w:t>
            </w:r>
          </w:p>
        </w:tc>
        <w:tc>
          <w:tcPr>
            <w:tcW w:type="dxa" w:w="2635"/>
            <w:vAlign w:val="center"/>
          </w:tcPr>
          <w:p>
            <w:pPr>
              <w:spacing w:line="283" w:lineRule="auto" w:after="0"/>
              <w:jc w:val="right"/>
              <w:bidi/>
            </w:pPr>
            <w:r>
              <w:rPr>
                <w:sz w:val="19"/>
              </w:rPr>
              <w:t>إصدار قابل للتصحيح</w:t>
            </w:r>
          </w:p>
        </w:tc>
      </w:tr>
    </w:tbl>
    <w:p/>
    <w:p>
      <w:pPr>
        <w:pStyle w:val="Heading1"/>
        <w:spacing w:line="283" w:lineRule="auto" w:after="120"/>
        <w:jc w:val="right"/>
        <w:keepNext/>
        <w:bidi/>
      </w:pPr>
      <w:r>
        <w:t>الباب الثامن: الحاكم والمؤسس والوازر والخادم داخل الشبكة</w:t>
      </w:r>
    </w:p>
    <w:p>
      <w:pPr>
        <w:spacing w:line="283" w:lineRule="auto" w:after="80"/>
        <w:ind w:firstLine="397"/>
        <w:jc w:val="both"/>
        <w:bidi/>
      </w:pPr>
      <w:r>
        <w:t>تختلف وظائف العقد داخل الشبكة بين حاكم ومؤسس ووازر وخادم ومقابل، وهي وظائف لا رتب شرف ثابتة.</w:t>
      </w:r>
    </w:p>
    <w:p>
      <w:pPr>
        <w:spacing w:line="283" w:lineRule="auto" w:after="80"/>
        <w:ind w:firstLine="397"/>
        <w:jc w:val="both"/>
        <w:bidi/>
      </w:pPr>
      <w:r>
        <w:t>تقوم فرضية الباب على أن القرآن يبين بعضه بعضاً عبر علاقات متفاوتة القوة والوظيفة، وأن اكتشاف هذه العلاقات يحتاج إلى قواعد تمنع الربط الحر وتحفظ للسياق والسورة والمحكم موقعها الحاكم.</w:t>
      </w:r>
    </w:p>
    <w:p>
      <w:pPr>
        <w:pStyle w:val="Heading2"/>
        <w:spacing w:line="283" w:lineRule="auto" w:after="120"/>
        <w:jc w:val="right"/>
        <w:keepNext/>
        <w:bidi/>
      </w:pPr>
      <w:r>
        <w:t>سؤال الباب ومجاله</w:t>
      </w:r>
    </w:p>
    <w:p>
      <w:pPr>
        <w:spacing w:line="283" w:lineRule="auto" w:after="80"/>
        <w:ind w:firstLine="397"/>
        <w:jc w:val="both"/>
        <w:bidi/>
      </w:pPr>
      <w:r>
        <w:t>تختلف وظائف العقد داخل الشبكة بين حاكم ومؤسس ووازر وخادم ومقابل، وهي وظائف لا رتب شرف ثابتة.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بـ«الحاكم» و«المؤسس».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بـ«الوازر»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يُحدد موقع كل عقدة وظيفياً.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«الحاكم والمؤسس والوازر والخادم داخل الشبكة»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البنية النصية والدلالية</w:t>
      </w:r>
    </w:p>
    <w:p>
      <w:pPr>
        <w:spacing w:line="283" w:lineRule="auto" w:after="80"/>
        <w:ind w:firstLine="397"/>
        <w:jc w:val="both"/>
        <w:bidi/>
      </w:pPr>
      <w:r>
        <w:t>تختلف وظائف العقد داخل الشبكة بين حاكم ومؤسس ووازر وخادم ومقابل، وهي وظائف لا رتب شرف ثابتة.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بـ«المؤسس» و«الوازر».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بـ«الخادم»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يُحدد موقع كل عقدة وظيفياً.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«الحاكم والمؤسس والوازر والخادم داخل الشبكة»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أنواع العلاقات والقرائن</w:t>
      </w:r>
    </w:p>
    <w:p>
      <w:pPr>
        <w:spacing w:line="283" w:lineRule="auto" w:after="80"/>
        <w:ind w:firstLine="397"/>
        <w:jc w:val="both"/>
        <w:bidi/>
      </w:pPr>
      <w:r>
        <w:t>تختلف وظائف العقد داخل الشبكة بين حاكم ومؤسس ووازر وخادم ومقابل، وهي وظائف لا رتب شرف ثابتة.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بـ«الوازر» و«الخادم».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بـ«المقابل»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يُحدد موقع كل عقدة وظيفياً.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«الحاكم والمؤسس والوازر والخادم داخل الشبكة»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منهج بناء الشبكة</w:t>
      </w:r>
    </w:p>
    <w:p>
      <w:pPr>
        <w:spacing w:line="283" w:lineRule="auto" w:after="80"/>
        <w:ind w:firstLine="397"/>
        <w:jc w:val="both"/>
        <w:bidi/>
      </w:pPr>
      <w:r>
        <w:t>تختلف وظائف العقد داخل الشبكة بين حاكم ومؤسس ووازر وخادم ومقابل، وهي وظائف لا رتب شرف ثابتة.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بـ«الخادم» و«المقابل».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بـ«الحاكم»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يُحدد موقع كل عقدة وظيفياً.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«الحاكم والمؤسس والوازر والخادم داخل الشبكة»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الأخطاء والفرضيات المنافسة</w:t>
      </w:r>
    </w:p>
    <w:p>
      <w:pPr>
        <w:spacing w:line="283" w:lineRule="auto" w:after="80"/>
        <w:ind w:firstLine="397"/>
        <w:jc w:val="both"/>
        <w:bidi/>
      </w:pPr>
      <w:r>
        <w:t>تختلف وظائف العقد داخل الشبكة بين حاكم ومؤسس ووازر وخادم ومقابل، وهي وظائف لا رتب شرف ثابتة.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بـ«المقابل» و«الحاكم».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بـ«المؤسس»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يُحدد موقع كل عقدة وظيفياً.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«الحاكم والمؤسس والوازر والخادم داخل الشبكة»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التطبيقات والاختبارات</w:t>
      </w:r>
    </w:p>
    <w:p>
      <w:pPr>
        <w:spacing w:line="283" w:lineRule="auto" w:after="80"/>
        <w:ind w:firstLine="397"/>
        <w:jc w:val="both"/>
        <w:bidi/>
      </w:pPr>
      <w:r>
        <w:t>تختلف وظائف العقد داخل الشبكة بين حاكم ومؤسس ووازر وخادم ومقابل، وهي وظائف لا رتب شرف ثابتة.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بـ«الحاكم» و«المؤسس».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بـ«الوازر»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يُحدد موقع كل عقدة وظيفياً.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«الحاكم والمؤسس والوازر والخادم داخل الشبكة»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القواعد والنتائج</w:t>
      </w:r>
    </w:p>
    <w:p>
      <w:pPr>
        <w:spacing w:line="283" w:lineRule="auto" w:after="80"/>
        <w:ind w:firstLine="397"/>
        <w:jc w:val="both"/>
        <w:bidi/>
      </w:pPr>
      <w:r>
        <w:t>تختلف وظائف العقد داخل الشبكة بين حاكم ومؤسس ووازر وخادم ومقابل، وهي وظائف لا رتب شرف ثابتة.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بـ«المؤسس» و«الوازر».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بـ«الخادم»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يُحدد موقع كل عقدة وظيفياً.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«الحاكم والمؤسس والوازر والخادم داخل الشبكة»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c>
          <w:tcPr>
            <w:tcW w:type="dxa" w:w="2635"/>
            <w:vAlign w:val="center"/>
          </w:tcPr>
          <w:p>
            <w:pPr>
              <w:spacing w:line="283" w:lineRule="auto" w:after="0"/>
              <w:jc w:val="right"/>
              <w:bidi/>
            </w:pPr>
            <w:r>
              <w:rPr>
                <w:sz w:val="19"/>
              </w:rPr>
              <w:t>العقدة</w:t>
            </w:r>
          </w:p>
        </w:tc>
        <w:tc>
          <w:tcPr>
            <w:tcW w:type="dxa" w:w="2635"/>
            <w:vAlign w:val="center"/>
          </w:tcPr>
          <w:p>
            <w:pPr>
              <w:spacing w:line="283" w:lineRule="auto" w:after="0"/>
              <w:jc w:val="right"/>
              <w:bidi/>
            </w:pPr>
            <w:r>
              <w:rPr>
                <w:sz w:val="19"/>
              </w:rPr>
              <w:t>ما الآية أو المفهوم أو المقطع؟</w:t>
            </w:r>
          </w:p>
        </w:tc>
        <w:tc>
          <w:tcPr>
            <w:tcW w:type="dxa" w:w="2635"/>
            <w:vAlign w:val="center"/>
          </w:tcPr>
          <w:p>
            <w:pPr>
              <w:spacing w:line="283" w:lineRule="auto" w:after="0"/>
              <w:jc w:val="right"/>
              <w:bidi/>
            </w:pPr>
            <w:r>
              <w:rPr>
                <w:sz w:val="19"/>
              </w:rPr>
              <w:t>كيان محدد</w:t>
            </w:r>
          </w:p>
        </w:tc>
      </w:tr>
      <w:t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نوع الصلة؟</w:t>
            </w:r>
          </w:p>
        </w:tc>
        <w:tc>
          <w:tcPr>
            <w:tcW w:type="dxa" w:w="2635"/>
            <w:vAlign w:val="center"/>
          </w:tcPr>
          <w:p>
            <w:pPr>
              <w:spacing w:line="283" w:lineRule="auto" w:after="0"/>
              <w:jc w:val="right"/>
              <w:bidi/>
            </w:pPr>
            <w:r>
              <w:rPr>
                <w:sz w:val="19"/>
              </w:rPr>
              <w:t>علاقة مسماة</w:t>
            </w:r>
          </w:p>
        </w:tc>
      </w:tr>
      <w:tr>
        <w:tc>
          <w:tcPr>
            <w:tcW w:type="dxa" w:w="2635"/>
            <w:vAlign w:val="center"/>
          </w:tcPr>
          <w:p>
            <w:pPr>
              <w:spacing w:line="283" w:lineRule="auto" w:after="0"/>
              <w:jc w:val="right"/>
              <w:bidi/>
            </w:pPr>
            <w:r>
              <w:rPr>
                <w:sz w:val="19"/>
              </w:rPr>
              <w:t>الاتجاه</w:t>
            </w:r>
          </w:p>
        </w:tc>
        <w:tc>
          <w:tcPr>
            <w:tcW w:type="dxa" w:w="2635"/>
            <w:vAlign w:val="center"/>
          </w:tcPr>
          <w:p>
            <w:pPr>
              <w:spacing w:line="283" w:lineRule="auto" w:after="0"/>
              <w:jc w:val="right"/>
              <w:bidi/>
            </w:pPr>
            <w:r>
              <w:rPr>
                <w:sz w:val="19"/>
              </w:rPr>
              <w:t>من يحكم أو يقيد ماذا؟</w:t>
            </w:r>
          </w:p>
        </w:tc>
        <w:tc>
          <w:tcPr>
            <w:tcW w:type="dxa" w:w="2635"/>
            <w:vAlign w:val="center"/>
          </w:tcPr>
          <w:p>
            <w:pPr>
              <w:spacing w:line="283" w:lineRule="auto" w:after="0"/>
              <w:jc w:val="right"/>
              <w:bidi/>
            </w:pPr>
            <w:r>
              <w:rPr>
                <w:sz w:val="19"/>
              </w:rPr>
              <w:t>اتجاه واضح</w:t>
            </w:r>
          </w:p>
        </w:tc>
      </w:tr>
      <w:t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دليل العلاقة؟</w:t>
            </w:r>
          </w:p>
        </w:tc>
        <w:tc>
          <w:tcPr>
            <w:tcW w:type="dxa" w:w="2635"/>
            <w:vAlign w:val="center"/>
          </w:tcPr>
          <w:p>
            <w:pPr>
              <w:spacing w:line="283" w:lineRule="auto" w:after="0"/>
              <w:jc w:val="right"/>
              <w:bidi/>
            </w:pPr>
            <w:r>
              <w:rPr>
                <w:sz w:val="19"/>
              </w:rPr>
              <w:t>مصدر وتعليل</w:t>
            </w:r>
          </w:p>
        </w:tc>
      </w:tr>
      <w:tr>
        <w:tc>
          <w:tcPr>
            <w:tcW w:type="dxa" w:w="2635"/>
            <w:vAlign w:val="center"/>
          </w:tcPr>
          <w:p>
            <w:pPr>
              <w:spacing w:line="283" w:lineRule="auto" w:after="0"/>
              <w:jc w:val="right"/>
              <w:bidi/>
            </w:pPr>
            <w:r>
              <w:rPr>
                <w:sz w:val="19"/>
              </w:rPr>
              <w:t>الثقة</w:t>
            </w:r>
          </w:p>
        </w:tc>
        <w:tc>
          <w:tcPr>
            <w:tcW w:type="dxa" w:w="2635"/>
            <w:vAlign w:val="center"/>
          </w:tcPr>
          <w:p>
            <w:pPr>
              <w:spacing w:line="283" w:lineRule="auto" w:after="0"/>
              <w:jc w:val="right"/>
              <w:bidi/>
            </w:pPr>
            <w:r>
              <w:rPr>
                <w:sz w:val="19"/>
              </w:rPr>
              <w:t>ما درجة ثبوتها؟</w:t>
            </w:r>
          </w:p>
        </w:tc>
        <w:tc>
          <w:tcPr>
            <w:tcW w:type="dxa" w:w="2635"/>
            <w:vAlign w:val="center"/>
          </w:tcPr>
          <w:p>
            <w:pPr>
              <w:spacing w:line="283" w:lineRule="auto" w:after="0"/>
              <w:jc w:val="right"/>
              <w:bidi/>
            </w:pPr>
            <w:r>
              <w:rPr>
                <w:sz w:val="19"/>
              </w:rPr>
              <w:t>محكم/راجح/محتمل</w:t>
            </w:r>
          </w:p>
        </w:tc>
      </w:tr>
      <w:t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البديل أو الاعتراض؟</w:t>
            </w:r>
          </w:p>
        </w:tc>
        <w:tc>
          <w:tcPr>
            <w:tcW w:type="dxa" w:w="2635"/>
            <w:vAlign w:val="center"/>
          </w:tcPr>
          <w:p>
            <w:pPr>
              <w:spacing w:line="283" w:lineRule="auto" w:after="0"/>
              <w:jc w:val="right"/>
              <w:bidi/>
            </w:pPr>
            <w:r>
              <w:rPr>
                <w:sz w:val="19"/>
              </w:rPr>
              <w:t>إصدار قابل للتصحيح</w:t>
            </w:r>
          </w:p>
        </w:tc>
      </w:tr>
    </w:tbl>
    <w:p/>
    <w:p>
      <w:pPr>
        <w:pStyle w:val="Heading1"/>
        <w:spacing w:line="283" w:lineRule="auto" w:after="120"/>
        <w:jc w:val="right"/>
        <w:keepNext/>
        <w:bidi/>
      </w:pPr>
      <w:r>
        <w:t>الباب التاسع: التقابل والتقييد والشرط والنتيجة</w:t>
      </w:r>
    </w:p>
    <w:p>
      <w:pPr>
        <w:spacing w:line="283" w:lineRule="auto" w:after="80"/>
        <w:ind w:firstLine="397"/>
        <w:jc w:val="both"/>
        <w:bidi/>
      </w:pPr>
      <w:r>
        <w:t>العلاقة البيانية قد تكون تقابلية أو تقييدية أو شرطية أو نتيجية، ويؤثر نوعها في التفسير والترجيح.</w:t>
      </w:r>
    </w:p>
    <w:p>
      <w:pPr>
        <w:spacing w:line="283" w:lineRule="auto" w:after="80"/>
        <w:ind w:firstLine="397"/>
        <w:jc w:val="both"/>
        <w:bidi/>
      </w:pPr>
      <w:r>
        <w:t>تقوم فرضية الباب على أن القرآن يبين بعضه بعضاً عبر علاقات متفاوتة القوة والوظيفة، وأن اكتشاف هذه العلاقات يحتاج إلى قواعد تمنع الربط الحر وتحفظ للسياق والسورة والمحكم موقعها الحاكم.</w:t>
      </w:r>
    </w:p>
    <w:p>
      <w:pPr>
        <w:pStyle w:val="Heading2"/>
        <w:spacing w:line="283" w:lineRule="auto" w:after="120"/>
        <w:jc w:val="right"/>
        <w:keepNext/>
        <w:bidi/>
      </w:pPr>
      <w:r>
        <w:t>سؤال الباب ومجاله</w:t>
      </w:r>
    </w:p>
    <w:p>
      <w:pPr>
        <w:spacing w:line="283" w:lineRule="auto" w:after="80"/>
        <w:ind w:firstLine="397"/>
        <w:jc w:val="both"/>
        <w:bidi/>
      </w:pPr>
      <w:r>
        <w:t>العلاقة البيانية قد تكون تقابلية أو تقييدية أو شرطية أو نتيجية، ويؤثر نوعها في التفسير والترجيح.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بـ«التقابل» و«القيد».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بـ«الشرط»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يُمنع استنتاج السببية من المجاورة.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«التقابل والتقييد والشرط والنتيجة»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البنية النصية والدلالية</w:t>
      </w:r>
    </w:p>
    <w:p>
      <w:pPr>
        <w:spacing w:line="283" w:lineRule="auto" w:after="80"/>
        <w:ind w:firstLine="397"/>
        <w:jc w:val="both"/>
        <w:bidi/>
      </w:pPr>
      <w:r>
        <w:t>العلاقة البيانية قد تكون تقابلية أو تقييدية أو شرطية أو نتيجية، ويؤثر نوعها في التفسير والترجيح.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بـ«القيد» و«الشرط».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بـ«السبب»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يُمنع استنتاج السببية من المجاورة.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«التقابل والتقييد والشرط والنتيجة»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أنواع العلاقات والقرائن</w:t>
      </w:r>
    </w:p>
    <w:p>
      <w:pPr>
        <w:spacing w:line="283" w:lineRule="auto" w:after="80"/>
        <w:ind w:firstLine="397"/>
        <w:jc w:val="both"/>
        <w:bidi/>
      </w:pPr>
      <w:r>
        <w:t>العلاقة البيانية قد تكون تقابلية أو تقييدية أو شرطية أو نتيجية، ويؤثر نوعها في التفسير والترجيح.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بـ«الشرط» و«السبب».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بـ«النتيجة»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يُمنع استنتاج السببية من المجاورة.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«التقابل والتقييد والشرط والنتيجة»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منهج بناء الشبكة</w:t>
      </w:r>
    </w:p>
    <w:p>
      <w:pPr>
        <w:spacing w:line="283" w:lineRule="auto" w:after="80"/>
        <w:ind w:firstLine="397"/>
        <w:jc w:val="both"/>
        <w:bidi/>
      </w:pPr>
      <w:r>
        <w:t>العلاقة البيانية قد تكون تقابلية أو تقييدية أو شرطية أو نتيجية، ويؤثر نوعها في التفسير والترجيح.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بـ«السبب» و«النتيجة».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بـ«التقابل»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يُمنع استنتاج السببية من المجاورة.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«التقابل والتقييد والشرط والنتيجة»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الأخطاء والفرضيات المنافسة</w:t>
      </w:r>
    </w:p>
    <w:p>
      <w:pPr>
        <w:spacing w:line="283" w:lineRule="auto" w:after="80"/>
        <w:ind w:firstLine="397"/>
        <w:jc w:val="both"/>
        <w:bidi/>
      </w:pPr>
      <w:r>
        <w:t>العلاقة البيانية قد تكون تقابلية أو تقييدية أو شرطية أو نتيجية، ويؤثر نوعها في التفسير والترجيح.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بـ«النتيجة» و«التقابل».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بـ«القيد»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يُمنع استنتاج السببية من المجاورة.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«التقابل والتقييد والشرط والنتيجة»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التطبيقات والاختبارات</w:t>
      </w:r>
    </w:p>
    <w:p>
      <w:pPr>
        <w:spacing w:line="283" w:lineRule="auto" w:after="80"/>
        <w:ind w:firstLine="397"/>
        <w:jc w:val="both"/>
        <w:bidi/>
      </w:pPr>
      <w:r>
        <w:t>العلاقة البيانية قد تكون تقابلية أو تقييدية أو شرطية أو نتيجية، ويؤثر نوعها في التفسير والترجيح.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بـ«التقابل» و«القيد».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بـ«الشرط»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يُمنع استنتاج السببية من المجاورة.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«التقابل والتقييد والشرط والنتيجة»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القواعد والنتائج</w:t>
      </w:r>
    </w:p>
    <w:p>
      <w:pPr>
        <w:spacing w:line="283" w:lineRule="auto" w:after="80"/>
        <w:ind w:firstLine="397"/>
        <w:jc w:val="both"/>
        <w:bidi/>
      </w:pPr>
      <w:r>
        <w:t>العلاقة البيانية قد تكون تقابلية أو تقييدية أو شرطية أو نتيجية، ويؤثر نوعها في التفسير والترجيح.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بـ«القيد» و«الشرط».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بـ«السبب»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يُمنع استنتاج السببية من المجاورة.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«التقابل والتقييد والشرط والنتيجة»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c>
          <w:tcPr>
            <w:tcW w:type="dxa" w:w="2635"/>
            <w:vAlign w:val="center"/>
          </w:tcPr>
          <w:p>
            <w:pPr>
              <w:spacing w:line="283" w:lineRule="auto" w:after="0"/>
              <w:jc w:val="right"/>
              <w:bidi/>
            </w:pPr>
            <w:r>
              <w:rPr>
                <w:sz w:val="19"/>
              </w:rPr>
              <w:t>العقدة</w:t>
            </w:r>
          </w:p>
        </w:tc>
        <w:tc>
          <w:tcPr>
            <w:tcW w:type="dxa" w:w="2635"/>
            <w:vAlign w:val="center"/>
          </w:tcPr>
          <w:p>
            <w:pPr>
              <w:spacing w:line="283" w:lineRule="auto" w:after="0"/>
              <w:jc w:val="right"/>
              <w:bidi/>
            </w:pPr>
            <w:r>
              <w:rPr>
                <w:sz w:val="19"/>
              </w:rPr>
              <w:t>ما الآية أو المفهوم أو المقطع؟</w:t>
            </w:r>
          </w:p>
        </w:tc>
        <w:tc>
          <w:tcPr>
            <w:tcW w:type="dxa" w:w="2635"/>
            <w:vAlign w:val="center"/>
          </w:tcPr>
          <w:p>
            <w:pPr>
              <w:spacing w:line="283" w:lineRule="auto" w:after="0"/>
              <w:jc w:val="right"/>
              <w:bidi/>
            </w:pPr>
            <w:r>
              <w:rPr>
                <w:sz w:val="19"/>
              </w:rPr>
              <w:t>كيان محدد</w:t>
            </w:r>
          </w:p>
        </w:tc>
      </w:tr>
      <w:t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نوع الصلة؟</w:t>
            </w:r>
          </w:p>
        </w:tc>
        <w:tc>
          <w:tcPr>
            <w:tcW w:type="dxa" w:w="2635"/>
            <w:vAlign w:val="center"/>
          </w:tcPr>
          <w:p>
            <w:pPr>
              <w:spacing w:line="283" w:lineRule="auto" w:after="0"/>
              <w:jc w:val="right"/>
              <w:bidi/>
            </w:pPr>
            <w:r>
              <w:rPr>
                <w:sz w:val="19"/>
              </w:rPr>
              <w:t>علاقة مسماة</w:t>
            </w:r>
          </w:p>
        </w:tc>
      </w:tr>
      <w:tr>
        <w:tc>
          <w:tcPr>
            <w:tcW w:type="dxa" w:w="2635"/>
            <w:vAlign w:val="center"/>
          </w:tcPr>
          <w:p>
            <w:pPr>
              <w:spacing w:line="283" w:lineRule="auto" w:after="0"/>
              <w:jc w:val="right"/>
              <w:bidi/>
            </w:pPr>
            <w:r>
              <w:rPr>
                <w:sz w:val="19"/>
              </w:rPr>
              <w:t>الاتجاه</w:t>
            </w:r>
          </w:p>
        </w:tc>
        <w:tc>
          <w:tcPr>
            <w:tcW w:type="dxa" w:w="2635"/>
            <w:vAlign w:val="center"/>
          </w:tcPr>
          <w:p>
            <w:pPr>
              <w:spacing w:line="283" w:lineRule="auto" w:after="0"/>
              <w:jc w:val="right"/>
              <w:bidi/>
            </w:pPr>
            <w:r>
              <w:rPr>
                <w:sz w:val="19"/>
              </w:rPr>
              <w:t>من يحكم أو يقيد ماذا؟</w:t>
            </w:r>
          </w:p>
        </w:tc>
        <w:tc>
          <w:tcPr>
            <w:tcW w:type="dxa" w:w="2635"/>
            <w:vAlign w:val="center"/>
          </w:tcPr>
          <w:p>
            <w:pPr>
              <w:spacing w:line="283" w:lineRule="auto" w:after="0"/>
              <w:jc w:val="right"/>
              <w:bidi/>
            </w:pPr>
            <w:r>
              <w:rPr>
                <w:sz w:val="19"/>
              </w:rPr>
              <w:t>اتجاه واضح</w:t>
            </w:r>
          </w:p>
        </w:tc>
      </w:tr>
      <w:t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دليل العلاقة؟</w:t>
            </w:r>
          </w:p>
        </w:tc>
        <w:tc>
          <w:tcPr>
            <w:tcW w:type="dxa" w:w="2635"/>
            <w:vAlign w:val="center"/>
          </w:tcPr>
          <w:p>
            <w:pPr>
              <w:spacing w:line="283" w:lineRule="auto" w:after="0"/>
              <w:jc w:val="right"/>
              <w:bidi/>
            </w:pPr>
            <w:r>
              <w:rPr>
                <w:sz w:val="19"/>
              </w:rPr>
              <w:t>مصدر وتعليل</w:t>
            </w:r>
          </w:p>
        </w:tc>
      </w:tr>
      <w:tr>
        <w:tc>
          <w:tcPr>
            <w:tcW w:type="dxa" w:w="2635"/>
            <w:vAlign w:val="center"/>
          </w:tcPr>
          <w:p>
            <w:pPr>
              <w:spacing w:line="283" w:lineRule="auto" w:after="0"/>
              <w:jc w:val="right"/>
              <w:bidi/>
            </w:pPr>
            <w:r>
              <w:rPr>
                <w:sz w:val="19"/>
              </w:rPr>
              <w:t>الثقة</w:t>
            </w:r>
          </w:p>
        </w:tc>
        <w:tc>
          <w:tcPr>
            <w:tcW w:type="dxa" w:w="2635"/>
            <w:vAlign w:val="center"/>
          </w:tcPr>
          <w:p>
            <w:pPr>
              <w:spacing w:line="283" w:lineRule="auto" w:after="0"/>
              <w:jc w:val="right"/>
              <w:bidi/>
            </w:pPr>
            <w:r>
              <w:rPr>
                <w:sz w:val="19"/>
              </w:rPr>
              <w:t>ما درجة ثبوتها؟</w:t>
            </w:r>
          </w:p>
        </w:tc>
        <w:tc>
          <w:tcPr>
            <w:tcW w:type="dxa" w:w="2635"/>
            <w:vAlign w:val="center"/>
          </w:tcPr>
          <w:p>
            <w:pPr>
              <w:spacing w:line="283" w:lineRule="auto" w:after="0"/>
              <w:jc w:val="right"/>
              <w:bidi/>
            </w:pPr>
            <w:r>
              <w:rPr>
                <w:sz w:val="19"/>
              </w:rPr>
              <w:t>محكم/راجح/محتمل</w:t>
            </w:r>
          </w:p>
        </w:tc>
      </w:tr>
      <w:t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البديل أو الاعتراض؟</w:t>
            </w:r>
          </w:p>
        </w:tc>
        <w:tc>
          <w:tcPr>
            <w:tcW w:type="dxa" w:w="2635"/>
            <w:vAlign w:val="center"/>
          </w:tcPr>
          <w:p>
            <w:pPr>
              <w:spacing w:line="283" w:lineRule="auto" w:after="0"/>
              <w:jc w:val="right"/>
              <w:bidi/>
            </w:pPr>
            <w:r>
              <w:rPr>
                <w:sz w:val="19"/>
              </w:rPr>
              <w:t>إصدار قابل للتصحيح</w:t>
            </w:r>
          </w:p>
        </w:tc>
      </w:tr>
    </w:tbl>
    <w:p/>
    <w:p>
      <w:pPr>
        <w:pStyle w:val="Heading1"/>
        <w:spacing w:line="283" w:lineRule="auto" w:after="120"/>
        <w:jc w:val="right"/>
        <w:keepNext/>
        <w:bidi/>
      </w:pPr>
      <w:r>
        <w:t>الباب العاشر: الشبكات السننية والمقصدية والمآلية</w:t>
      </w:r>
    </w:p>
    <w:p>
      <w:pPr>
        <w:spacing w:line="283" w:lineRule="auto" w:after="80"/>
        <w:ind w:firstLine="397"/>
        <w:jc w:val="both"/>
        <w:bidi/>
      </w:pPr>
      <w:r>
        <w:t>تنتظم السنن والمقاصد والمآلات في شبكات تتجاوز اللفظ، لكن لا تُستخرج إلا بعد ثبوت المادة والعلاقات.</w:t>
      </w:r>
    </w:p>
    <w:p>
      <w:pPr>
        <w:spacing w:line="283" w:lineRule="auto" w:after="80"/>
        <w:ind w:firstLine="397"/>
        <w:jc w:val="both"/>
        <w:bidi/>
      </w:pPr>
      <w:r>
        <w:t>تقوم فرضية الباب على أن القرآن يبين بعضه بعضاً عبر علاقات متفاوتة القوة والوظيفة، وأن اكتشاف هذه العلاقات يحتاج إلى قواعد تمنع الربط الحر وتحفظ للسياق والسورة والمحكم موقعها الحاكم.</w:t>
      </w:r>
    </w:p>
    <w:p>
      <w:pPr>
        <w:pStyle w:val="Heading2"/>
        <w:spacing w:line="283" w:lineRule="auto" w:after="120"/>
        <w:jc w:val="right"/>
        <w:keepNext/>
        <w:bidi/>
      </w:pPr>
      <w:r>
        <w:t>سؤال الباب ومجاله</w:t>
      </w:r>
    </w:p>
    <w:p>
      <w:pPr>
        <w:spacing w:line="283" w:lineRule="auto" w:after="80"/>
        <w:ind w:firstLine="397"/>
        <w:jc w:val="both"/>
        <w:bidi/>
      </w:pPr>
      <w:r>
        <w:t>تنتظم السنن والمقاصد والمآلات في شبكات تتجاوز اللفظ، لكن لا تُستخرج إلا بعد ثبوت المادة والعلاقات.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بـ«السنة» و«المقصد».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بـ«المآل»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شبكات منضبطة للاتجاه والنتيجة.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السننية والمقصدية والمآلية»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البنية النصية والدلالية</w:t>
      </w:r>
    </w:p>
    <w:p>
      <w:pPr>
        <w:spacing w:line="283" w:lineRule="auto" w:after="80"/>
        <w:ind w:firstLine="397"/>
        <w:jc w:val="both"/>
        <w:bidi/>
      </w:pPr>
      <w:r>
        <w:t>تنتظم السنن والمقاصد والمآلات في شبكات تتجاوز اللفظ، لكن لا تُستخرج إلا بعد ثبوت المادة والعلاقات.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بـ«المقصد» و«المآل».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بـ«التعاقب»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شبكات منضبطة للاتجاه والنتيجة.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السننية والمقصدية والمآلية»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أنواع العلاقات والقرائن</w:t>
      </w:r>
    </w:p>
    <w:p>
      <w:pPr>
        <w:spacing w:line="283" w:lineRule="auto" w:after="80"/>
        <w:ind w:firstLine="397"/>
        <w:jc w:val="both"/>
        <w:bidi/>
      </w:pPr>
      <w:r>
        <w:t>تنتظم السنن والمقاصد والمآلات في شبكات تتجاوز اللفظ، لكن لا تُستخرج إلا بعد ثبوت المادة والعلاقات.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بـ«المآل» و«التعاقب».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بـ«الجزاء»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شبكات منضبطة للاتجاه والنتيجة.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السننية والمقصدية والمآلية»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منهج بناء الشبكة</w:t>
      </w:r>
    </w:p>
    <w:p>
      <w:pPr>
        <w:spacing w:line="283" w:lineRule="auto" w:after="80"/>
        <w:ind w:firstLine="397"/>
        <w:jc w:val="both"/>
        <w:bidi/>
      </w:pPr>
      <w:r>
        <w:t>تنتظم السنن والمقاصد والمآلات في شبكات تتجاوز اللفظ، لكن لا تُستخرج إلا بعد ثبوت المادة والعلاقات.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بـ«التعاقب» و«الجزاء».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بـ«السنة»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شبكات منضبطة للاتجاه والنتيجة.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السننية والمقصدية والمآلية»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الأخطاء والفرضيات المنافسة</w:t>
      </w:r>
    </w:p>
    <w:p>
      <w:pPr>
        <w:spacing w:line="283" w:lineRule="auto" w:after="80"/>
        <w:ind w:firstLine="397"/>
        <w:jc w:val="both"/>
        <w:bidi/>
      </w:pPr>
      <w:r>
        <w:t>تنتظم السنن والمقاصد والمآلات في شبكات تتجاوز اللفظ، لكن لا تُستخرج إلا بعد ثبوت المادة والعلاقات.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بـ«الجزاء» و«السنة».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بـ«المقصد»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شبكات منضبطة للاتجاه والنتيجة.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السننية والمقصدية والمآلية»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التطبيقات والاختبارات</w:t>
      </w:r>
    </w:p>
    <w:p>
      <w:pPr>
        <w:spacing w:line="283" w:lineRule="auto" w:after="80"/>
        <w:ind w:firstLine="397"/>
        <w:jc w:val="both"/>
        <w:bidi/>
      </w:pPr>
      <w:r>
        <w:t>تنتظم السنن والمقاصد والمآلات في شبكات تتجاوز اللفظ، لكن لا تُستخرج إلا بعد ثبوت المادة والعلاقات.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بـ«السنة» و«المقصد».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بـ«المآل»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شبكات منضبطة للاتجاه والنتيجة.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السننية والمقصدية والمآلية»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القواعد والنتائج</w:t>
      </w:r>
    </w:p>
    <w:p>
      <w:pPr>
        <w:spacing w:line="283" w:lineRule="auto" w:after="80"/>
        <w:ind w:firstLine="397"/>
        <w:jc w:val="both"/>
        <w:bidi/>
      </w:pPr>
      <w:r>
        <w:t>تنتظم السنن والمقاصد والمآلات في شبكات تتجاوز اللفظ، لكن لا تُستخرج إلا بعد ثبوت المادة والعلاقات.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بـ«المقصد» و«المآل».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بـ«التعاقب»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تُبنى شبكات منضبطة للاتجاه والنتيجة.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السننية والمقصدية والمآلية»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c>
          <w:tcPr>
            <w:tcW w:type="dxa" w:w="2635"/>
            <w:vAlign w:val="center"/>
          </w:tcPr>
          <w:p>
            <w:pPr>
              <w:spacing w:line="283" w:lineRule="auto" w:after="0"/>
              <w:jc w:val="right"/>
              <w:bidi/>
            </w:pPr>
            <w:r>
              <w:rPr>
                <w:sz w:val="19"/>
              </w:rPr>
              <w:t>العقدة</w:t>
            </w:r>
          </w:p>
        </w:tc>
        <w:tc>
          <w:tcPr>
            <w:tcW w:type="dxa" w:w="2635"/>
            <w:vAlign w:val="center"/>
          </w:tcPr>
          <w:p>
            <w:pPr>
              <w:spacing w:line="283" w:lineRule="auto" w:after="0"/>
              <w:jc w:val="right"/>
              <w:bidi/>
            </w:pPr>
            <w:r>
              <w:rPr>
                <w:sz w:val="19"/>
              </w:rPr>
              <w:t>ما الآية أو المفهوم أو المقطع؟</w:t>
            </w:r>
          </w:p>
        </w:tc>
        <w:tc>
          <w:tcPr>
            <w:tcW w:type="dxa" w:w="2635"/>
            <w:vAlign w:val="center"/>
          </w:tcPr>
          <w:p>
            <w:pPr>
              <w:spacing w:line="283" w:lineRule="auto" w:after="0"/>
              <w:jc w:val="right"/>
              <w:bidi/>
            </w:pPr>
            <w:r>
              <w:rPr>
                <w:sz w:val="19"/>
              </w:rPr>
              <w:t>كيان محدد</w:t>
            </w:r>
          </w:p>
        </w:tc>
      </w:tr>
      <w:t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نوع الصلة؟</w:t>
            </w:r>
          </w:p>
        </w:tc>
        <w:tc>
          <w:tcPr>
            <w:tcW w:type="dxa" w:w="2635"/>
            <w:vAlign w:val="center"/>
          </w:tcPr>
          <w:p>
            <w:pPr>
              <w:spacing w:line="283" w:lineRule="auto" w:after="0"/>
              <w:jc w:val="right"/>
              <w:bidi/>
            </w:pPr>
            <w:r>
              <w:rPr>
                <w:sz w:val="19"/>
              </w:rPr>
              <w:t>علاقة مسماة</w:t>
            </w:r>
          </w:p>
        </w:tc>
      </w:tr>
      <w:tr>
        <w:tc>
          <w:tcPr>
            <w:tcW w:type="dxa" w:w="2635"/>
            <w:vAlign w:val="center"/>
          </w:tcPr>
          <w:p>
            <w:pPr>
              <w:spacing w:line="283" w:lineRule="auto" w:after="0"/>
              <w:jc w:val="right"/>
              <w:bidi/>
            </w:pPr>
            <w:r>
              <w:rPr>
                <w:sz w:val="19"/>
              </w:rPr>
              <w:t>الاتجاه</w:t>
            </w:r>
          </w:p>
        </w:tc>
        <w:tc>
          <w:tcPr>
            <w:tcW w:type="dxa" w:w="2635"/>
            <w:vAlign w:val="center"/>
          </w:tcPr>
          <w:p>
            <w:pPr>
              <w:spacing w:line="283" w:lineRule="auto" w:after="0"/>
              <w:jc w:val="right"/>
              <w:bidi/>
            </w:pPr>
            <w:r>
              <w:rPr>
                <w:sz w:val="19"/>
              </w:rPr>
              <w:t>من يحكم أو يقيد ماذا؟</w:t>
            </w:r>
          </w:p>
        </w:tc>
        <w:tc>
          <w:tcPr>
            <w:tcW w:type="dxa" w:w="2635"/>
            <w:vAlign w:val="center"/>
          </w:tcPr>
          <w:p>
            <w:pPr>
              <w:spacing w:line="283" w:lineRule="auto" w:after="0"/>
              <w:jc w:val="right"/>
              <w:bidi/>
            </w:pPr>
            <w:r>
              <w:rPr>
                <w:sz w:val="19"/>
              </w:rPr>
              <w:t>اتجاه واضح</w:t>
            </w:r>
          </w:p>
        </w:tc>
      </w:tr>
      <w:t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دليل العلاقة؟</w:t>
            </w:r>
          </w:p>
        </w:tc>
        <w:tc>
          <w:tcPr>
            <w:tcW w:type="dxa" w:w="2635"/>
            <w:vAlign w:val="center"/>
          </w:tcPr>
          <w:p>
            <w:pPr>
              <w:spacing w:line="283" w:lineRule="auto" w:after="0"/>
              <w:jc w:val="right"/>
              <w:bidi/>
            </w:pPr>
            <w:r>
              <w:rPr>
                <w:sz w:val="19"/>
              </w:rPr>
              <w:t>مصدر وتعليل</w:t>
            </w:r>
          </w:p>
        </w:tc>
      </w:tr>
      <w:tr>
        <w:tc>
          <w:tcPr>
            <w:tcW w:type="dxa" w:w="2635"/>
            <w:vAlign w:val="center"/>
          </w:tcPr>
          <w:p>
            <w:pPr>
              <w:spacing w:line="283" w:lineRule="auto" w:after="0"/>
              <w:jc w:val="right"/>
              <w:bidi/>
            </w:pPr>
            <w:r>
              <w:rPr>
                <w:sz w:val="19"/>
              </w:rPr>
              <w:t>الثقة</w:t>
            </w:r>
          </w:p>
        </w:tc>
        <w:tc>
          <w:tcPr>
            <w:tcW w:type="dxa" w:w="2635"/>
            <w:vAlign w:val="center"/>
          </w:tcPr>
          <w:p>
            <w:pPr>
              <w:spacing w:line="283" w:lineRule="auto" w:after="0"/>
              <w:jc w:val="right"/>
              <w:bidi/>
            </w:pPr>
            <w:r>
              <w:rPr>
                <w:sz w:val="19"/>
              </w:rPr>
              <w:t>ما درجة ثبوتها؟</w:t>
            </w:r>
          </w:p>
        </w:tc>
        <w:tc>
          <w:tcPr>
            <w:tcW w:type="dxa" w:w="2635"/>
            <w:vAlign w:val="center"/>
          </w:tcPr>
          <w:p>
            <w:pPr>
              <w:spacing w:line="283" w:lineRule="auto" w:after="0"/>
              <w:jc w:val="right"/>
              <w:bidi/>
            </w:pPr>
            <w:r>
              <w:rPr>
                <w:sz w:val="19"/>
              </w:rPr>
              <w:t>محكم/راجح/محتمل</w:t>
            </w:r>
          </w:p>
        </w:tc>
      </w:tr>
      <w:t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البديل أو الاعتراض؟</w:t>
            </w:r>
          </w:p>
        </w:tc>
        <w:tc>
          <w:tcPr>
            <w:tcW w:type="dxa" w:w="2635"/>
            <w:vAlign w:val="center"/>
          </w:tcPr>
          <w:p>
            <w:pPr>
              <w:spacing w:line="283" w:lineRule="auto" w:after="0"/>
              <w:jc w:val="right"/>
              <w:bidi/>
            </w:pPr>
            <w:r>
              <w:rPr>
                <w:sz w:val="19"/>
              </w:rPr>
              <w:t>إصدار قابل للتصحيح</w:t>
            </w:r>
          </w:p>
        </w:tc>
      </w:tr>
    </w:tbl>
    <w:p/>
    <w:p>
      <w:pPr>
        <w:pStyle w:val="Heading1"/>
        <w:spacing w:line="283" w:lineRule="auto" w:after="120"/>
        <w:jc w:val="right"/>
        <w:keepNext/>
        <w:bidi/>
      </w:pPr>
      <w:r>
        <w:t>الباب الحادي عشر: مركزية المفهوم وحدود القياس الشبكي</w:t>
      </w:r>
    </w:p>
    <w:p>
      <w:pPr>
        <w:spacing w:line="283" w:lineRule="auto" w:after="80"/>
        <w:ind w:firstLine="397"/>
        <w:jc w:val="both"/>
        <w:bidi/>
      </w:pPr>
      <w:r>
        <w:t>مركزية المفهوم لا تساوي كثرة الورود ولا المركزية الحسابية، بل تتحدد بالحاكمية والاتصال والوظيفة.</w:t>
      </w:r>
    </w:p>
    <w:p>
      <w:pPr>
        <w:spacing w:line="283" w:lineRule="auto" w:after="80"/>
        <w:ind w:firstLine="397"/>
        <w:jc w:val="both"/>
        <w:bidi/>
      </w:pPr>
      <w:r>
        <w:t>تقوم فرضية الباب على أن القرآن يبين بعضه بعضاً عبر علاقات متفاوتة القوة والوظيفة، وأن اكتشاف هذه العلاقات يحتاج إلى قواعد تمنع الربط الحر وتحفظ للسياق والسورة والمحكم موقعها الحاكم.</w:t>
      </w:r>
    </w:p>
    <w:p>
      <w:pPr>
        <w:pStyle w:val="Heading2"/>
        <w:spacing w:line="283" w:lineRule="auto" w:after="120"/>
        <w:jc w:val="right"/>
        <w:keepNext/>
        <w:bidi/>
      </w:pPr>
      <w:r>
        <w:t>سؤال الباب ومجاله</w:t>
      </w:r>
    </w:p>
    <w:p>
      <w:pPr>
        <w:spacing w:line="283" w:lineRule="auto" w:after="80"/>
        <w:ind w:firstLine="397"/>
        <w:jc w:val="both"/>
        <w:bidi/>
      </w:pPr>
      <w:r>
        <w:t>مركزية المفهوم لا تساوي كثرة الورود ولا المركزية الحسابية، بل تتحدد بالحاكمية والاتصال والوظيفة.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بـ«المركزية» و«الكثافة».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بـ«الوساطة»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تُفصل المركزية الدلالية من العددية.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«مركزية المفهوم وحدود القياس الشبكي»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البنية النصية والدلالية</w:t>
      </w:r>
    </w:p>
    <w:p>
      <w:pPr>
        <w:spacing w:line="283" w:lineRule="auto" w:after="80"/>
        <w:ind w:firstLine="397"/>
        <w:jc w:val="both"/>
        <w:bidi/>
      </w:pPr>
      <w:r>
        <w:t>مركزية المفهوم لا تساوي كثرة الورود ولا المركزية الحسابية، بل تتحدد بالحاكمية والاتصال والوظيفة.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بـ«الكثافة» و«الوساطة».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بـ«التكرار»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تُفصل المركزية الدلالية من العددية.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«مركزية المفهوم وحدود القياس الشبكي»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أنواع العلاقات والقرائن</w:t>
      </w:r>
    </w:p>
    <w:p>
      <w:pPr>
        <w:spacing w:line="283" w:lineRule="auto" w:after="80"/>
        <w:ind w:firstLine="397"/>
        <w:jc w:val="both"/>
        <w:bidi/>
      </w:pPr>
      <w:r>
        <w:t>مركزية المفهوم لا تساوي كثرة الورود ولا المركزية الحسابية، بل تتحدد بالحاكمية والاتصال والوظيفة.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بـ«الوساطة» و«التكرار».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بـ«الحاكمية»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تُفصل المركزية الدلالية من العددية.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«مركزية المفهوم وحدود القياس الشبكي»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منهج بناء الشبكة</w:t>
      </w:r>
    </w:p>
    <w:p>
      <w:pPr>
        <w:spacing w:line="283" w:lineRule="auto" w:after="80"/>
        <w:ind w:firstLine="397"/>
        <w:jc w:val="both"/>
        <w:bidi/>
      </w:pPr>
      <w:r>
        <w:t>مركزية المفهوم لا تساوي كثرة الورود ولا المركزية الحسابية، بل تتحدد بالحاكمية والاتصال والوظيفة.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بـ«التكرار» و«الحاكمية».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بـ«المركزية»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تُفصل المركزية الدلالية من العددية.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«مركزية المفهوم وحدود القياس الشبكي»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الأخطاء والفرضيات المنافسة</w:t>
      </w:r>
    </w:p>
    <w:p>
      <w:pPr>
        <w:spacing w:line="283" w:lineRule="auto" w:after="80"/>
        <w:ind w:firstLine="397"/>
        <w:jc w:val="both"/>
        <w:bidi/>
      </w:pPr>
      <w:r>
        <w:t>مركزية المفهوم لا تساوي كثرة الورود ولا المركزية الحسابية، بل تتحدد بالحاكمية والاتصال والوظيفة.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بـ«الحاكمية» و«المركزية».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بـ«الكثافة»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تُفصل المركزية الدلالية من العددية.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«مركزية المفهوم وحدود القياس الشبكي»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التطبيقات والاختبارات</w:t>
      </w:r>
    </w:p>
    <w:p>
      <w:pPr>
        <w:spacing w:line="283" w:lineRule="auto" w:after="80"/>
        <w:ind w:firstLine="397"/>
        <w:jc w:val="both"/>
        <w:bidi/>
      </w:pPr>
      <w:r>
        <w:t>مركزية المفهوم لا تساوي كثرة الورود ولا المركزية الحسابية، بل تتحدد بالحاكمية والاتصال والوظيفة.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بـ«المركزية» و«الكثافة».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بـ«الوساطة»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تُفصل المركزية الدلالية من العددية.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«مركزية المفهوم وحدود القياس الشبكي»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القواعد والنتائج</w:t>
      </w:r>
    </w:p>
    <w:p>
      <w:pPr>
        <w:spacing w:line="283" w:lineRule="auto" w:after="80"/>
        <w:ind w:firstLine="397"/>
        <w:jc w:val="both"/>
        <w:bidi/>
      </w:pPr>
      <w:r>
        <w:t>مركزية المفهوم لا تساوي كثرة الورود ولا المركزية الحسابية، بل تتحدد بالحاكمية والاتصال والوظيفة.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بـ«الكثافة» و«الوساطة».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بـ«التكرار»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تُفصل المركزية الدلالية من العددية.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«مركزية المفهوم وحدود القياس الشبكي»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c>
          <w:tcPr>
            <w:tcW w:type="dxa" w:w="2635"/>
            <w:vAlign w:val="center"/>
          </w:tcPr>
          <w:p>
            <w:pPr>
              <w:spacing w:line="283" w:lineRule="auto" w:after="0"/>
              <w:jc w:val="right"/>
              <w:bidi/>
            </w:pPr>
            <w:r>
              <w:rPr>
                <w:sz w:val="19"/>
              </w:rPr>
              <w:t>العقدة</w:t>
            </w:r>
          </w:p>
        </w:tc>
        <w:tc>
          <w:tcPr>
            <w:tcW w:type="dxa" w:w="2635"/>
            <w:vAlign w:val="center"/>
          </w:tcPr>
          <w:p>
            <w:pPr>
              <w:spacing w:line="283" w:lineRule="auto" w:after="0"/>
              <w:jc w:val="right"/>
              <w:bidi/>
            </w:pPr>
            <w:r>
              <w:rPr>
                <w:sz w:val="19"/>
              </w:rPr>
              <w:t>ما الآية أو المفهوم أو المقطع؟</w:t>
            </w:r>
          </w:p>
        </w:tc>
        <w:tc>
          <w:tcPr>
            <w:tcW w:type="dxa" w:w="2635"/>
            <w:vAlign w:val="center"/>
          </w:tcPr>
          <w:p>
            <w:pPr>
              <w:spacing w:line="283" w:lineRule="auto" w:after="0"/>
              <w:jc w:val="right"/>
              <w:bidi/>
            </w:pPr>
            <w:r>
              <w:rPr>
                <w:sz w:val="19"/>
              </w:rPr>
              <w:t>كيان محدد</w:t>
            </w:r>
          </w:p>
        </w:tc>
      </w:tr>
      <w:t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نوع الصلة؟</w:t>
            </w:r>
          </w:p>
        </w:tc>
        <w:tc>
          <w:tcPr>
            <w:tcW w:type="dxa" w:w="2635"/>
            <w:vAlign w:val="center"/>
          </w:tcPr>
          <w:p>
            <w:pPr>
              <w:spacing w:line="283" w:lineRule="auto" w:after="0"/>
              <w:jc w:val="right"/>
              <w:bidi/>
            </w:pPr>
            <w:r>
              <w:rPr>
                <w:sz w:val="19"/>
              </w:rPr>
              <w:t>علاقة مسماة</w:t>
            </w:r>
          </w:p>
        </w:tc>
      </w:tr>
      <w:tr>
        <w:tc>
          <w:tcPr>
            <w:tcW w:type="dxa" w:w="2635"/>
            <w:vAlign w:val="center"/>
          </w:tcPr>
          <w:p>
            <w:pPr>
              <w:spacing w:line="283" w:lineRule="auto" w:after="0"/>
              <w:jc w:val="right"/>
              <w:bidi/>
            </w:pPr>
            <w:r>
              <w:rPr>
                <w:sz w:val="19"/>
              </w:rPr>
              <w:t>الاتجاه</w:t>
            </w:r>
          </w:p>
        </w:tc>
        <w:tc>
          <w:tcPr>
            <w:tcW w:type="dxa" w:w="2635"/>
            <w:vAlign w:val="center"/>
          </w:tcPr>
          <w:p>
            <w:pPr>
              <w:spacing w:line="283" w:lineRule="auto" w:after="0"/>
              <w:jc w:val="right"/>
              <w:bidi/>
            </w:pPr>
            <w:r>
              <w:rPr>
                <w:sz w:val="19"/>
              </w:rPr>
              <w:t>من يحكم أو يقيد ماذا؟</w:t>
            </w:r>
          </w:p>
        </w:tc>
        <w:tc>
          <w:tcPr>
            <w:tcW w:type="dxa" w:w="2635"/>
            <w:vAlign w:val="center"/>
          </w:tcPr>
          <w:p>
            <w:pPr>
              <w:spacing w:line="283" w:lineRule="auto" w:after="0"/>
              <w:jc w:val="right"/>
              <w:bidi/>
            </w:pPr>
            <w:r>
              <w:rPr>
                <w:sz w:val="19"/>
              </w:rPr>
              <w:t>اتجاه واضح</w:t>
            </w:r>
          </w:p>
        </w:tc>
      </w:tr>
      <w:t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دليل العلاقة؟</w:t>
            </w:r>
          </w:p>
        </w:tc>
        <w:tc>
          <w:tcPr>
            <w:tcW w:type="dxa" w:w="2635"/>
            <w:vAlign w:val="center"/>
          </w:tcPr>
          <w:p>
            <w:pPr>
              <w:spacing w:line="283" w:lineRule="auto" w:after="0"/>
              <w:jc w:val="right"/>
              <w:bidi/>
            </w:pPr>
            <w:r>
              <w:rPr>
                <w:sz w:val="19"/>
              </w:rPr>
              <w:t>مصدر وتعليل</w:t>
            </w:r>
          </w:p>
        </w:tc>
      </w:tr>
      <w:tr>
        <w:tc>
          <w:tcPr>
            <w:tcW w:type="dxa" w:w="2635"/>
            <w:vAlign w:val="center"/>
          </w:tcPr>
          <w:p>
            <w:pPr>
              <w:spacing w:line="283" w:lineRule="auto" w:after="0"/>
              <w:jc w:val="right"/>
              <w:bidi/>
            </w:pPr>
            <w:r>
              <w:rPr>
                <w:sz w:val="19"/>
              </w:rPr>
              <w:t>الثقة</w:t>
            </w:r>
          </w:p>
        </w:tc>
        <w:tc>
          <w:tcPr>
            <w:tcW w:type="dxa" w:w="2635"/>
            <w:vAlign w:val="center"/>
          </w:tcPr>
          <w:p>
            <w:pPr>
              <w:spacing w:line="283" w:lineRule="auto" w:after="0"/>
              <w:jc w:val="right"/>
              <w:bidi/>
            </w:pPr>
            <w:r>
              <w:rPr>
                <w:sz w:val="19"/>
              </w:rPr>
              <w:t>ما درجة ثبوتها؟</w:t>
            </w:r>
          </w:p>
        </w:tc>
        <w:tc>
          <w:tcPr>
            <w:tcW w:type="dxa" w:w="2635"/>
            <w:vAlign w:val="center"/>
          </w:tcPr>
          <w:p>
            <w:pPr>
              <w:spacing w:line="283" w:lineRule="auto" w:after="0"/>
              <w:jc w:val="right"/>
              <w:bidi/>
            </w:pPr>
            <w:r>
              <w:rPr>
                <w:sz w:val="19"/>
              </w:rPr>
              <w:t>محكم/راجح/محتمل</w:t>
            </w:r>
          </w:p>
        </w:tc>
      </w:tr>
      <w:t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البديل أو الاعتراض؟</w:t>
            </w:r>
          </w:p>
        </w:tc>
        <w:tc>
          <w:tcPr>
            <w:tcW w:type="dxa" w:w="2635"/>
            <w:vAlign w:val="center"/>
          </w:tcPr>
          <w:p>
            <w:pPr>
              <w:spacing w:line="283" w:lineRule="auto" w:after="0"/>
              <w:jc w:val="right"/>
              <w:bidi/>
            </w:pPr>
            <w:r>
              <w:rPr>
                <w:sz w:val="19"/>
              </w:rPr>
              <w:t>إصدار قابل للتصحيح</w:t>
            </w:r>
          </w:p>
        </w:tc>
      </w:tr>
    </w:tbl>
    <w:p/>
    <w:p>
      <w:pPr>
        <w:pStyle w:val="Heading1"/>
        <w:spacing w:line="283" w:lineRule="auto" w:after="120"/>
        <w:jc w:val="right"/>
        <w:keepNext/>
        <w:bidi/>
      </w:pPr>
      <w:r>
        <w:t>الباب الثاني عشر: تعارض الشبكات وترجيح العلاقات</w:t>
      </w:r>
    </w:p>
    <w:p>
      <w:pPr>
        <w:spacing w:line="283" w:lineRule="auto" w:after="80"/>
        <w:ind w:firstLine="397"/>
        <w:jc w:val="both"/>
        <w:bidi/>
      </w:pPr>
      <w:r>
        <w:t>قد تتعارض فرضيات الشبكة أو درجات العلاقات، ويحتاج الترجيح إلى المحكم والسياق والتصريف والحدود.</w:t>
      </w:r>
    </w:p>
    <w:p>
      <w:pPr>
        <w:spacing w:line="283" w:lineRule="auto" w:after="80"/>
        <w:ind w:firstLine="397"/>
        <w:jc w:val="both"/>
        <w:bidi/>
      </w:pPr>
      <w:r>
        <w:t>تقوم فرضية الباب على أن القرآن يبين بعضه بعضاً عبر علاقات متفاوتة القوة والوظيفة، وأن اكتشاف هذه العلاقات يحتاج إلى قواعد تمنع الربط الحر وتحفظ للسياق والسورة والمحكم موقعها الحاكم.</w:t>
      </w:r>
    </w:p>
    <w:p>
      <w:pPr>
        <w:pStyle w:val="Heading2"/>
        <w:spacing w:line="283" w:lineRule="auto" w:after="120"/>
        <w:jc w:val="right"/>
        <w:keepNext/>
        <w:bidi/>
      </w:pPr>
      <w:r>
        <w:t>سؤال الباب ومجاله</w:t>
      </w:r>
    </w:p>
    <w:p>
      <w:pPr>
        <w:spacing w:line="283" w:lineRule="auto" w:after="80"/>
        <w:ind w:firstLine="397"/>
        <w:jc w:val="both"/>
        <w:bidi/>
      </w:pPr>
      <w:r>
        <w:t>قد تتعارض فرضيات الشبكة أو درجات العلاقات، ويحتاج الترجيح إلى المحكم والسياق والتصريف والحدود.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بـ«التعارض» و«الترجيح».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بـ«المحكم»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تُحفظ الفرضيات المنافسة.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«تعارض الشبكات وترجيح العلاقات»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البنية النصية والدلالية</w:t>
      </w:r>
    </w:p>
    <w:p>
      <w:pPr>
        <w:spacing w:line="283" w:lineRule="auto" w:after="80"/>
        <w:ind w:firstLine="397"/>
        <w:jc w:val="both"/>
        <w:bidi/>
      </w:pPr>
      <w:r>
        <w:t>قد تتعارض فرضيات الشبكة أو درجات العلاقات، ويحتاج الترجيح إلى المحكم والسياق والتصريف والحدود.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بـ«الترجيح» و«المحكم».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بـ«القرينة»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تُحفظ الفرضيات المنافسة.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«تعارض الشبكات وترجيح العلاقات»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أنواع العلاقات والقرائن</w:t>
      </w:r>
    </w:p>
    <w:p>
      <w:pPr>
        <w:spacing w:line="283" w:lineRule="auto" w:after="80"/>
        <w:ind w:firstLine="397"/>
        <w:jc w:val="both"/>
        <w:bidi/>
      </w:pPr>
      <w:r>
        <w:t>قد تتعارض فرضيات الشبكة أو درجات العلاقات، ويحتاج الترجيح إلى المحكم والسياق والتصريف والحدود.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بـ«المحكم» و«القرينة».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بـ«البديل»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تُحفظ الفرضيات المنافسة.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«تعارض الشبكات وترجيح العلاقات»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منهج بناء الشبكة</w:t>
      </w:r>
    </w:p>
    <w:p>
      <w:pPr>
        <w:spacing w:line="283" w:lineRule="auto" w:after="80"/>
        <w:ind w:firstLine="397"/>
        <w:jc w:val="both"/>
        <w:bidi/>
      </w:pPr>
      <w:r>
        <w:t>قد تتعارض فرضيات الشبكة أو درجات العلاقات، ويحتاج الترجيح إلى المحكم والسياق والتصريف والحدود.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بـ«القرينة» و«البديل».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بـ«التعارض»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تُحفظ الفرضيات المنافسة.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«تعارض الشبكات وترجيح العلاقات»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الأخطاء والفرضيات المنافسة</w:t>
      </w:r>
    </w:p>
    <w:p>
      <w:pPr>
        <w:spacing w:line="283" w:lineRule="auto" w:after="80"/>
        <w:ind w:firstLine="397"/>
        <w:jc w:val="both"/>
        <w:bidi/>
      </w:pPr>
      <w:r>
        <w:t>قد تتعارض فرضيات الشبكة أو درجات العلاقات، ويحتاج الترجيح إلى المحكم والسياق والتصريف والحدود.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بـ«البديل» و«التعارض».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بـ«الترجيح»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تُحفظ الفرضيات المنافسة.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«تعارض الشبكات وترجيح العلاقات»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التطبيقات والاختبارات</w:t>
      </w:r>
    </w:p>
    <w:p>
      <w:pPr>
        <w:spacing w:line="283" w:lineRule="auto" w:after="80"/>
        <w:ind w:firstLine="397"/>
        <w:jc w:val="both"/>
        <w:bidi/>
      </w:pPr>
      <w:r>
        <w:t>قد تتعارض فرضيات الشبكة أو درجات العلاقات، ويحتاج الترجيح إلى المحكم والسياق والتصريف والحدود.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بـ«التعارض» و«الترجيح».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بـ«المحكم»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تُحفظ الفرضيات المنافسة.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«تعارض الشبكات وترجيح العلاقات»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القواعد والنتائج</w:t>
      </w:r>
    </w:p>
    <w:p>
      <w:pPr>
        <w:spacing w:line="283" w:lineRule="auto" w:after="80"/>
        <w:ind w:firstLine="397"/>
        <w:jc w:val="both"/>
        <w:bidi/>
      </w:pPr>
      <w:r>
        <w:t>قد تتعارض فرضيات الشبكة أو درجات العلاقات، ويحتاج الترجيح إلى المحكم والسياق والتصريف والحدود.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بـ«الترجيح» و«المحكم».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بـ«القرينة»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تُحفظ الفرضيات المنافسة.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«تعارض الشبكات وترجيح العلاقات»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c>
          <w:tcPr>
            <w:tcW w:type="dxa" w:w="2635"/>
            <w:vAlign w:val="center"/>
          </w:tcPr>
          <w:p>
            <w:pPr>
              <w:spacing w:line="283" w:lineRule="auto" w:after="0"/>
              <w:jc w:val="right"/>
              <w:bidi/>
            </w:pPr>
            <w:r>
              <w:rPr>
                <w:sz w:val="19"/>
              </w:rPr>
              <w:t>العقدة</w:t>
            </w:r>
          </w:p>
        </w:tc>
        <w:tc>
          <w:tcPr>
            <w:tcW w:type="dxa" w:w="2635"/>
            <w:vAlign w:val="center"/>
          </w:tcPr>
          <w:p>
            <w:pPr>
              <w:spacing w:line="283" w:lineRule="auto" w:after="0"/>
              <w:jc w:val="right"/>
              <w:bidi/>
            </w:pPr>
            <w:r>
              <w:rPr>
                <w:sz w:val="19"/>
              </w:rPr>
              <w:t>ما الآية أو المفهوم أو المقطع؟</w:t>
            </w:r>
          </w:p>
        </w:tc>
        <w:tc>
          <w:tcPr>
            <w:tcW w:type="dxa" w:w="2635"/>
            <w:vAlign w:val="center"/>
          </w:tcPr>
          <w:p>
            <w:pPr>
              <w:spacing w:line="283" w:lineRule="auto" w:after="0"/>
              <w:jc w:val="right"/>
              <w:bidi/>
            </w:pPr>
            <w:r>
              <w:rPr>
                <w:sz w:val="19"/>
              </w:rPr>
              <w:t>كيان محدد</w:t>
            </w:r>
          </w:p>
        </w:tc>
      </w:tr>
      <w:t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نوع الصلة؟</w:t>
            </w:r>
          </w:p>
        </w:tc>
        <w:tc>
          <w:tcPr>
            <w:tcW w:type="dxa" w:w="2635"/>
            <w:vAlign w:val="center"/>
          </w:tcPr>
          <w:p>
            <w:pPr>
              <w:spacing w:line="283" w:lineRule="auto" w:after="0"/>
              <w:jc w:val="right"/>
              <w:bidi/>
            </w:pPr>
            <w:r>
              <w:rPr>
                <w:sz w:val="19"/>
              </w:rPr>
              <w:t>علاقة مسماة</w:t>
            </w:r>
          </w:p>
        </w:tc>
      </w:tr>
      <w:tr>
        <w:tc>
          <w:tcPr>
            <w:tcW w:type="dxa" w:w="2635"/>
            <w:vAlign w:val="center"/>
          </w:tcPr>
          <w:p>
            <w:pPr>
              <w:spacing w:line="283" w:lineRule="auto" w:after="0"/>
              <w:jc w:val="right"/>
              <w:bidi/>
            </w:pPr>
            <w:r>
              <w:rPr>
                <w:sz w:val="19"/>
              </w:rPr>
              <w:t>الاتجاه</w:t>
            </w:r>
          </w:p>
        </w:tc>
        <w:tc>
          <w:tcPr>
            <w:tcW w:type="dxa" w:w="2635"/>
            <w:vAlign w:val="center"/>
          </w:tcPr>
          <w:p>
            <w:pPr>
              <w:spacing w:line="283" w:lineRule="auto" w:after="0"/>
              <w:jc w:val="right"/>
              <w:bidi/>
            </w:pPr>
            <w:r>
              <w:rPr>
                <w:sz w:val="19"/>
              </w:rPr>
              <w:t>من يحكم أو يقيد ماذا؟</w:t>
            </w:r>
          </w:p>
        </w:tc>
        <w:tc>
          <w:tcPr>
            <w:tcW w:type="dxa" w:w="2635"/>
            <w:vAlign w:val="center"/>
          </w:tcPr>
          <w:p>
            <w:pPr>
              <w:spacing w:line="283" w:lineRule="auto" w:after="0"/>
              <w:jc w:val="right"/>
              <w:bidi/>
            </w:pPr>
            <w:r>
              <w:rPr>
                <w:sz w:val="19"/>
              </w:rPr>
              <w:t>اتجاه واضح</w:t>
            </w:r>
          </w:p>
        </w:tc>
      </w:tr>
      <w:t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دليل العلاقة؟</w:t>
            </w:r>
          </w:p>
        </w:tc>
        <w:tc>
          <w:tcPr>
            <w:tcW w:type="dxa" w:w="2635"/>
            <w:vAlign w:val="center"/>
          </w:tcPr>
          <w:p>
            <w:pPr>
              <w:spacing w:line="283" w:lineRule="auto" w:after="0"/>
              <w:jc w:val="right"/>
              <w:bidi/>
            </w:pPr>
            <w:r>
              <w:rPr>
                <w:sz w:val="19"/>
              </w:rPr>
              <w:t>مصدر وتعليل</w:t>
            </w:r>
          </w:p>
        </w:tc>
      </w:tr>
      <w:tr>
        <w:tc>
          <w:tcPr>
            <w:tcW w:type="dxa" w:w="2635"/>
            <w:vAlign w:val="center"/>
          </w:tcPr>
          <w:p>
            <w:pPr>
              <w:spacing w:line="283" w:lineRule="auto" w:after="0"/>
              <w:jc w:val="right"/>
              <w:bidi/>
            </w:pPr>
            <w:r>
              <w:rPr>
                <w:sz w:val="19"/>
              </w:rPr>
              <w:t>الثقة</w:t>
            </w:r>
          </w:p>
        </w:tc>
        <w:tc>
          <w:tcPr>
            <w:tcW w:type="dxa" w:w="2635"/>
            <w:vAlign w:val="center"/>
          </w:tcPr>
          <w:p>
            <w:pPr>
              <w:spacing w:line="283" w:lineRule="auto" w:after="0"/>
              <w:jc w:val="right"/>
              <w:bidi/>
            </w:pPr>
            <w:r>
              <w:rPr>
                <w:sz w:val="19"/>
              </w:rPr>
              <w:t>ما درجة ثبوتها؟</w:t>
            </w:r>
          </w:p>
        </w:tc>
        <w:tc>
          <w:tcPr>
            <w:tcW w:type="dxa" w:w="2635"/>
            <w:vAlign w:val="center"/>
          </w:tcPr>
          <w:p>
            <w:pPr>
              <w:spacing w:line="283" w:lineRule="auto" w:after="0"/>
              <w:jc w:val="right"/>
              <w:bidi/>
            </w:pPr>
            <w:r>
              <w:rPr>
                <w:sz w:val="19"/>
              </w:rPr>
              <w:t>محكم/راجح/محتمل</w:t>
            </w:r>
          </w:p>
        </w:tc>
      </w:tr>
      <w:t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البديل أو الاعتراض؟</w:t>
            </w:r>
          </w:p>
        </w:tc>
        <w:tc>
          <w:tcPr>
            <w:tcW w:type="dxa" w:w="2635"/>
            <w:vAlign w:val="center"/>
          </w:tcPr>
          <w:p>
            <w:pPr>
              <w:spacing w:line="283" w:lineRule="auto" w:after="0"/>
              <w:jc w:val="right"/>
              <w:bidi/>
            </w:pPr>
            <w:r>
              <w:rPr>
                <w:sz w:val="19"/>
              </w:rPr>
              <w:t>إصدار قابل للتصحيح</w:t>
            </w:r>
          </w:p>
        </w:tc>
      </w:tr>
    </w:tbl>
    <w:p/>
    <w:p>
      <w:pPr>
        <w:pStyle w:val="Heading1"/>
        <w:spacing w:line="283" w:lineRule="auto" w:after="120"/>
        <w:jc w:val="right"/>
        <w:keepNext/>
        <w:bidi/>
      </w:pPr>
      <w:r>
        <w:t>الباب الثالث عشر: الشبكة والتفسير والاستنباط والتطبيق</w:t>
      </w:r>
    </w:p>
    <w:p>
      <w:pPr>
        <w:spacing w:line="283" w:lineRule="auto" w:after="80"/>
        <w:ind w:firstLine="397"/>
        <w:jc w:val="both"/>
        <w:bidi/>
      </w:pPr>
      <w:r>
        <w:t>تخدم الشبكة التفسير والاستنباط لكنها لا تنشئ حكماً عملياً قبل الأصول والمناط.</w:t>
      </w:r>
    </w:p>
    <w:p>
      <w:pPr>
        <w:spacing w:line="283" w:lineRule="auto" w:after="80"/>
        <w:ind w:firstLine="397"/>
        <w:jc w:val="both"/>
        <w:bidi/>
      </w:pPr>
      <w:r>
        <w:t>تقوم فرضية الباب على أن القرآن يبين بعضه بعضاً عبر علاقات متفاوتة القوة والوظيفة، وأن اكتشاف هذه العلاقات يحتاج إلى قواعد تمنع الربط الحر وتحفظ للسياق والسورة والمحكم موقعها الحاكم.</w:t>
      </w:r>
    </w:p>
    <w:p>
      <w:pPr>
        <w:pStyle w:val="Heading2"/>
        <w:spacing w:line="283" w:lineRule="auto" w:after="120"/>
        <w:jc w:val="right"/>
        <w:keepNext/>
        <w:bidi/>
      </w:pPr>
      <w:r>
        <w:t>سؤال الباب ومجاله</w:t>
      </w:r>
    </w:p>
    <w:p>
      <w:pPr>
        <w:spacing w:line="283" w:lineRule="auto" w:after="80"/>
        <w:ind w:firstLine="397"/>
        <w:jc w:val="both"/>
        <w:bidi/>
      </w:pPr>
      <w:r>
        <w:t>تخدم الشبكة التفسير والاستنباط لكنها لا تنشئ حكماً عملياً قبل الأصول والمناط.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بـ«التفسير» و«الاستنباط».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بـ«القاعدة»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يُفصل الفهم من التنزيل.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«الشبكة والتفسير والاستنباط والتطبيق»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البنية النصية والدلالية</w:t>
      </w:r>
    </w:p>
    <w:p>
      <w:pPr>
        <w:spacing w:line="283" w:lineRule="auto" w:after="80"/>
        <w:ind w:firstLine="397"/>
        <w:jc w:val="both"/>
        <w:bidi/>
      </w:pPr>
      <w:r>
        <w:t>تخدم الشبكة التفسير والاستنباط لكنها لا تنشئ حكماً عملياً قبل الأصول والمناط.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بـ«الاستنباط» و«القاعدة».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بـ«الحكم»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يُفصل الفهم من التنزيل.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«الشبكة والتفسير والاستنباط والتطبيق»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أنواع العلاقات والقرائن</w:t>
      </w:r>
    </w:p>
    <w:p>
      <w:pPr>
        <w:spacing w:line="283" w:lineRule="auto" w:after="80"/>
        <w:ind w:firstLine="397"/>
        <w:jc w:val="both"/>
        <w:bidi/>
      </w:pPr>
      <w:r>
        <w:t>تخدم الشبكة التفسير والاستنباط لكنها لا تنشئ حكماً عملياً قبل الأصول والمناط.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بـ«القاعدة» و«الحكم».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بـ«المناط»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يُفصل الفهم من التنزيل.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«الشبكة والتفسير والاستنباط والتطبيق»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منهج بناء الشبكة</w:t>
      </w:r>
    </w:p>
    <w:p>
      <w:pPr>
        <w:spacing w:line="283" w:lineRule="auto" w:after="80"/>
        <w:ind w:firstLine="397"/>
        <w:jc w:val="both"/>
        <w:bidi/>
      </w:pPr>
      <w:r>
        <w:t>تخدم الشبكة التفسير والاستنباط لكنها لا تنشئ حكماً عملياً قبل الأصول والمناط.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بـ«الحكم» و«المناط».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بـ«التفسير»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يُفصل الفهم من التنزيل.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«الشبكة والتفسير والاستنباط والتطبيق»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الأخطاء والفرضيات المنافسة</w:t>
      </w:r>
    </w:p>
    <w:p>
      <w:pPr>
        <w:spacing w:line="283" w:lineRule="auto" w:after="80"/>
        <w:ind w:firstLine="397"/>
        <w:jc w:val="both"/>
        <w:bidi/>
      </w:pPr>
      <w:r>
        <w:t>تخدم الشبكة التفسير والاستنباط لكنها لا تنشئ حكماً عملياً قبل الأصول والمناط.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بـ«المناط» و«التفسير».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بـ«الاستنباط»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يُفصل الفهم من التنزيل.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«الشبكة والتفسير والاستنباط والتطبيق»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التطبيقات والاختبارات</w:t>
      </w:r>
    </w:p>
    <w:p>
      <w:pPr>
        <w:spacing w:line="283" w:lineRule="auto" w:after="80"/>
        <w:ind w:firstLine="397"/>
        <w:jc w:val="both"/>
        <w:bidi/>
      </w:pPr>
      <w:r>
        <w:t>تخدم الشبكة التفسير والاستنباط لكنها لا تنشئ حكماً عملياً قبل الأصول والمناط.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بـ«التفسير» و«الاستنباط».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بـ«القاعدة»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يُفصل الفهم من التنزيل.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«الشبكة والتفسير والاستنباط والتطبيق»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القواعد والنتائج</w:t>
      </w:r>
    </w:p>
    <w:p>
      <w:pPr>
        <w:spacing w:line="283" w:lineRule="auto" w:after="80"/>
        <w:ind w:firstLine="397"/>
        <w:jc w:val="both"/>
        <w:bidi/>
      </w:pPr>
      <w:r>
        <w:t>تخدم الشبكة التفسير والاستنباط لكنها لا تنشئ حكماً عملياً قبل الأصول والمناط.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بـ«الاستنباط» و«القاعدة».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بـ«الحكم»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يُفصل الفهم من التنزيل.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«الشبكة والتفسير والاستنباط والتطبيق»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c>
          <w:tcPr>
            <w:tcW w:type="dxa" w:w="2635"/>
            <w:vAlign w:val="center"/>
          </w:tcPr>
          <w:p>
            <w:pPr>
              <w:spacing w:line="283" w:lineRule="auto" w:after="0"/>
              <w:jc w:val="right"/>
              <w:bidi/>
            </w:pPr>
            <w:r>
              <w:rPr>
                <w:sz w:val="19"/>
              </w:rPr>
              <w:t>العقدة</w:t>
            </w:r>
          </w:p>
        </w:tc>
        <w:tc>
          <w:tcPr>
            <w:tcW w:type="dxa" w:w="2635"/>
            <w:vAlign w:val="center"/>
          </w:tcPr>
          <w:p>
            <w:pPr>
              <w:spacing w:line="283" w:lineRule="auto" w:after="0"/>
              <w:jc w:val="right"/>
              <w:bidi/>
            </w:pPr>
            <w:r>
              <w:rPr>
                <w:sz w:val="19"/>
              </w:rPr>
              <w:t>ما الآية أو المفهوم أو المقطع؟</w:t>
            </w:r>
          </w:p>
        </w:tc>
        <w:tc>
          <w:tcPr>
            <w:tcW w:type="dxa" w:w="2635"/>
            <w:vAlign w:val="center"/>
          </w:tcPr>
          <w:p>
            <w:pPr>
              <w:spacing w:line="283" w:lineRule="auto" w:after="0"/>
              <w:jc w:val="right"/>
              <w:bidi/>
            </w:pPr>
            <w:r>
              <w:rPr>
                <w:sz w:val="19"/>
              </w:rPr>
              <w:t>كيان محدد</w:t>
            </w:r>
          </w:p>
        </w:tc>
      </w:tr>
      <w:t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نوع الصلة؟</w:t>
            </w:r>
          </w:p>
        </w:tc>
        <w:tc>
          <w:tcPr>
            <w:tcW w:type="dxa" w:w="2635"/>
            <w:vAlign w:val="center"/>
          </w:tcPr>
          <w:p>
            <w:pPr>
              <w:spacing w:line="283" w:lineRule="auto" w:after="0"/>
              <w:jc w:val="right"/>
              <w:bidi/>
            </w:pPr>
            <w:r>
              <w:rPr>
                <w:sz w:val="19"/>
              </w:rPr>
              <w:t>علاقة مسماة</w:t>
            </w:r>
          </w:p>
        </w:tc>
      </w:tr>
      <w:tr>
        <w:tc>
          <w:tcPr>
            <w:tcW w:type="dxa" w:w="2635"/>
            <w:vAlign w:val="center"/>
          </w:tcPr>
          <w:p>
            <w:pPr>
              <w:spacing w:line="283" w:lineRule="auto" w:after="0"/>
              <w:jc w:val="right"/>
              <w:bidi/>
            </w:pPr>
            <w:r>
              <w:rPr>
                <w:sz w:val="19"/>
              </w:rPr>
              <w:t>الاتجاه</w:t>
            </w:r>
          </w:p>
        </w:tc>
        <w:tc>
          <w:tcPr>
            <w:tcW w:type="dxa" w:w="2635"/>
            <w:vAlign w:val="center"/>
          </w:tcPr>
          <w:p>
            <w:pPr>
              <w:spacing w:line="283" w:lineRule="auto" w:after="0"/>
              <w:jc w:val="right"/>
              <w:bidi/>
            </w:pPr>
            <w:r>
              <w:rPr>
                <w:sz w:val="19"/>
              </w:rPr>
              <w:t>من يحكم أو يقيد ماذا؟</w:t>
            </w:r>
          </w:p>
        </w:tc>
        <w:tc>
          <w:tcPr>
            <w:tcW w:type="dxa" w:w="2635"/>
            <w:vAlign w:val="center"/>
          </w:tcPr>
          <w:p>
            <w:pPr>
              <w:spacing w:line="283" w:lineRule="auto" w:after="0"/>
              <w:jc w:val="right"/>
              <w:bidi/>
            </w:pPr>
            <w:r>
              <w:rPr>
                <w:sz w:val="19"/>
              </w:rPr>
              <w:t>اتجاه واضح</w:t>
            </w:r>
          </w:p>
        </w:tc>
      </w:tr>
      <w:t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دليل العلاقة؟</w:t>
            </w:r>
          </w:p>
        </w:tc>
        <w:tc>
          <w:tcPr>
            <w:tcW w:type="dxa" w:w="2635"/>
            <w:vAlign w:val="center"/>
          </w:tcPr>
          <w:p>
            <w:pPr>
              <w:spacing w:line="283" w:lineRule="auto" w:after="0"/>
              <w:jc w:val="right"/>
              <w:bidi/>
            </w:pPr>
            <w:r>
              <w:rPr>
                <w:sz w:val="19"/>
              </w:rPr>
              <w:t>مصدر وتعليل</w:t>
            </w:r>
          </w:p>
        </w:tc>
      </w:tr>
      <w:tr>
        <w:tc>
          <w:tcPr>
            <w:tcW w:type="dxa" w:w="2635"/>
            <w:vAlign w:val="center"/>
          </w:tcPr>
          <w:p>
            <w:pPr>
              <w:spacing w:line="283" w:lineRule="auto" w:after="0"/>
              <w:jc w:val="right"/>
              <w:bidi/>
            </w:pPr>
            <w:r>
              <w:rPr>
                <w:sz w:val="19"/>
              </w:rPr>
              <w:t>الثقة</w:t>
            </w:r>
          </w:p>
        </w:tc>
        <w:tc>
          <w:tcPr>
            <w:tcW w:type="dxa" w:w="2635"/>
            <w:vAlign w:val="center"/>
          </w:tcPr>
          <w:p>
            <w:pPr>
              <w:spacing w:line="283" w:lineRule="auto" w:after="0"/>
              <w:jc w:val="right"/>
              <w:bidi/>
            </w:pPr>
            <w:r>
              <w:rPr>
                <w:sz w:val="19"/>
              </w:rPr>
              <w:t>ما درجة ثبوتها؟</w:t>
            </w:r>
          </w:p>
        </w:tc>
        <w:tc>
          <w:tcPr>
            <w:tcW w:type="dxa" w:w="2635"/>
            <w:vAlign w:val="center"/>
          </w:tcPr>
          <w:p>
            <w:pPr>
              <w:spacing w:line="283" w:lineRule="auto" w:after="0"/>
              <w:jc w:val="right"/>
              <w:bidi/>
            </w:pPr>
            <w:r>
              <w:rPr>
                <w:sz w:val="19"/>
              </w:rPr>
              <w:t>محكم/راجح/محتمل</w:t>
            </w:r>
          </w:p>
        </w:tc>
      </w:tr>
      <w:t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البديل أو الاعتراض؟</w:t>
            </w:r>
          </w:p>
        </w:tc>
        <w:tc>
          <w:tcPr>
            <w:tcW w:type="dxa" w:w="2635"/>
            <w:vAlign w:val="center"/>
          </w:tcPr>
          <w:p>
            <w:pPr>
              <w:spacing w:line="283" w:lineRule="auto" w:after="0"/>
              <w:jc w:val="right"/>
              <w:bidi/>
            </w:pPr>
            <w:r>
              <w:rPr>
                <w:sz w:val="19"/>
              </w:rPr>
              <w:t>إصدار قابل للتصحيح</w:t>
            </w:r>
          </w:p>
        </w:tc>
      </w:tr>
    </w:tbl>
    <w:p/>
    <w:p>
      <w:pPr>
        <w:pStyle w:val="Heading1"/>
        <w:spacing w:line="283" w:lineRule="auto" w:after="120"/>
        <w:jc w:val="right"/>
        <w:keepNext/>
        <w:bidi/>
      </w:pPr>
      <w:r>
        <w:t>الباب الرابع عشر: الشبكات والمأثور واللغة والعلم والتاريخ</w:t>
      </w:r>
    </w:p>
    <w:p>
      <w:pPr>
        <w:spacing w:line="283" w:lineRule="auto" w:after="80"/>
        <w:ind w:firstLine="397"/>
        <w:jc w:val="both"/>
        <w:bidi/>
      </w:pPr>
      <w:r>
        <w:t>تدخل اللغة والمأثور والتاريخ والعلم في تفسير العلاقات، ولا تملك أي أداة أن تفرض شبكةً خارج القرآن.</w:t>
      </w:r>
    </w:p>
    <w:p>
      <w:pPr>
        <w:spacing w:line="283" w:lineRule="auto" w:after="80"/>
        <w:ind w:firstLine="397"/>
        <w:jc w:val="both"/>
        <w:bidi/>
      </w:pPr>
      <w:r>
        <w:t>تقوم فرضية الباب على أن القرآن يبين بعضه بعضاً عبر علاقات متفاوتة القوة والوظيفة، وأن اكتشاف هذه العلاقات يحتاج إلى قواعد تمنع الربط الحر وتحفظ للسياق والسورة والمحكم موقعها الحاكم.</w:t>
      </w:r>
    </w:p>
    <w:p>
      <w:pPr>
        <w:pStyle w:val="Heading2"/>
        <w:spacing w:line="283" w:lineRule="auto" w:after="120"/>
        <w:jc w:val="right"/>
        <w:keepNext/>
        <w:bidi/>
      </w:pPr>
      <w:r>
        <w:t>سؤال الباب ومجاله</w:t>
      </w:r>
    </w:p>
    <w:p>
      <w:pPr>
        <w:spacing w:line="283" w:lineRule="auto" w:after="80"/>
        <w:ind w:firstLine="397"/>
        <w:jc w:val="both"/>
        <w:bidi/>
      </w:pPr>
      <w:r>
        <w:t>تدخل اللغة والمأثور والتاريخ والعلم في تفسير العلاقات، ولا تملك أي أداة أن تفرض شبكةً خارج القرآن.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بـ«اللغة» و«المأثور».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بـ«التاريخ»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تُرتب الأدوات تحت الحاكمية.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والمأثور واللغة والعلم والتاريخ»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البنية النصية والدلالية</w:t>
      </w:r>
    </w:p>
    <w:p>
      <w:pPr>
        <w:spacing w:line="283" w:lineRule="auto" w:after="80"/>
        <w:ind w:firstLine="397"/>
        <w:jc w:val="both"/>
        <w:bidi/>
      </w:pPr>
      <w:r>
        <w:t>تدخل اللغة والمأثور والتاريخ والعلم في تفسير العلاقات، ولا تملك أي أداة أن تفرض شبكةً خارج القرآن.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بـ«المأثور» و«التاريخ».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بـ«العلم»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تُرتب الأدوات تحت الحاكمية.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والمأثور واللغة والعلم والتاريخ»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أنواع العلاقات والقرائن</w:t>
      </w:r>
    </w:p>
    <w:p>
      <w:pPr>
        <w:spacing w:line="283" w:lineRule="auto" w:after="80"/>
        <w:ind w:firstLine="397"/>
        <w:jc w:val="both"/>
        <w:bidi/>
      </w:pPr>
      <w:r>
        <w:t>تدخل اللغة والمأثور والتاريخ والعلم في تفسير العلاقات، ولا تملك أي أداة أن تفرض شبكةً خارج القرآن.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بـ«التاريخ» و«العلم».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بـ«العقل»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تُرتب الأدوات تحت الحاكمية.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والمأثور واللغة والعلم والتاريخ»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منهج بناء الشبكة</w:t>
      </w:r>
    </w:p>
    <w:p>
      <w:pPr>
        <w:spacing w:line="283" w:lineRule="auto" w:after="80"/>
        <w:ind w:firstLine="397"/>
        <w:jc w:val="both"/>
        <w:bidi/>
      </w:pPr>
      <w:r>
        <w:t>تدخل اللغة والمأثور والتاريخ والعلم في تفسير العلاقات، ولا تملك أي أداة أن تفرض شبكةً خارج القرآن.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بـ«العلم» و«العقل».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بـ«اللغة»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تُرتب الأدوات تحت الحاكمية.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والمأثور واللغة والعلم والتاريخ»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الأخطاء والفرضيات المنافسة</w:t>
      </w:r>
    </w:p>
    <w:p>
      <w:pPr>
        <w:spacing w:line="283" w:lineRule="auto" w:after="80"/>
        <w:ind w:firstLine="397"/>
        <w:jc w:val="both"/>
        <w:bidi/>
      </w:pPr>
      <w:r>
        <w:t>تدخل اللغة والمأثور والتاريخ والعلم في تفسير العلاقات، ولا تملك أي أداة أن تفرض شبكةً خارج القرآن.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بـ«العقل» و«اللغة».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بـ«المأثور»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تُرتب الأدوات تحت الحاكمية.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والمأثور واللغة والعلم والتاريخ»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التطبيقات والاختبارات</w:t>
      </w:r>
    </w:p>
    <w:p>
      <w:pPr>
        <w:spacing w:line="283" w:lineRule="auto" w:after="80"/>
        <w:ind w:firstLine="397"/>
        <w:jc w:val="both"/>
        <w:bidi/>
      </w:pPr>
      <w:r>
        <w:t>تدخل اللغة والمأثور والتاريخ والعلم في تفسير العلاقات، ولا تملك أي أداة أن تفرض شبكةً خارج القرآن.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بـ«اللغة» و«المأثور».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بـ«التاريخ»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تُرتب الأدوات تحت الحاكمية.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والمأثور واللغة والعلم والتاريخ»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القواعد والنتائج</w:t>
      </w:r>
    </w:p>
    <w:p>
      <w:pPr>
        <w:spacing w:line="283" w:lineRule="auto" w:after="80"/>
        <w:ind w:firstLine="397"/>
        <w:jc w:val="both"/>
        <w:bidi/>
      </w:pPr>
      <w:r>
        <w:t>تدخل اللغة والمأثور والتاريخ والعلم في تفسير العلاقات، ولا تملك أي أداة أن تفرض شبكةً خارج القرآن.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بـ«المأثور» و«التاريخ».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بـ«العلم»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تُرتب الأدوات تحت الحاكمية.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«الشبكات والمأثور واللغة والعلم والتاريخ»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c>
          <w:tcPr>
            <w:tcW w:type="dxa" w:w="2635"/>
            <w:vAlign w:val="center"/>
          </w:tcPr>
          <w:p>
            <w:pPr>
              <w:spacing w:line="283" w:lineRule="auto" w:after="0"/>
              <w:jc w:val="right"/>
              <w:bidi/>
            </w:pPr>
            <w:r>
              <w:rPr>
                <w:sz w:val="19"/>
              </w:rPr>
              <w:t>العقدة</w:t>
            </w:r>
          </w:p>
        </w:tc>
        <w:tc>
          <w:tcPr>
            <w:tcW w:type="dxa" w:w="2635"/>
            <w:vAlign w:val="center"/>
          </w:tcPr>
          <w:p>
            <w:pPr>
              <w:spacing w:line="283" w:lineRule="auto" w:after="0"/>
              <w:jc w:val="right"/>
              <w:bidi/>
            </w:pPr>
            <w:r>
              <w:rPr>
                <w:sz w:val="19"/>
              </w:rPr>
              <w:t>ما الآية أو المفهوم أو المقطع؟</w:t>
            </w:r>
          </w:p>
        </w:tc>
        <w:tc>
          <w:tcPr>
            <w:tcW w:type="dxa" w:w="2635"/>
            <w:vAlign w:val="center"/>
          </w:tcPr>
          <w:p>
            <w:pPr>
              <w:spacing w:line="283" w:lineRule="auto" w:after="0"/>
              <w:jc w:val="right"/>
              <w:bidi/>
            </w:pPr>
            <w:r>
              <w:rPr>
                <w:sz w:val="19"/>
              </w:rPr>
              <w:t>كيان محدد</w:t>
            </w:r>
          </w:p>
        </w:tc>
      </w:tr>
      <w:t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نوع الصلة؟</w:t>
            </w:r>
          </w:p>
        </w:tc>
        <w:tc>
          <w:tcPr>
            <w:tcW w:type="dxa" w:w="2635"/>
            <w:vAlign w:val="center"/>
          </w:tcPr>
          <w:p>
            <w:pPr>
              <w:spacing w:line="283" w:lineRule="auto" w:after="0"/>
              <w:jc w:val="right"/>
              <w:bidi/>
            </w:pPr>
            <w:r>
              <w:rPr>
                <w:sz w:val="19"/>
              </w:rPr>
              <w:t>علاقة مسماة</w:t>
            </w:r>
          </w:p>
        </w:tc>
      </w:tr>
      <w:tr>
        <w:tc>
          <w:tcPr>
            <w:tcW w:type="dxa" w:w="2635"/>
            <w:vAlign w:val="center"/>
          </w:tcPr>
          <w:p>
            <w:pPr>
              <w:spacing w:line="283" w:lineRule="auto" w:after="0"/>
              <w:jc w:val="right"/>
              <w:bidi/>
            </w:pPr>
            <w:r>
              <w:rPr>
                <w:sz w:val="19"/>
              </w:rPr>
              <w:t>الاتجاه</w:t>
            </w:r>
          </w:p>
        </w:tc>
        <w:tc>
          <w:tcPr>
            <w:tcW w:type="dxa" w:w="2635"/>
            <w:vAlign w:val="center"/>
          </w:tcPr>
          <w:p>
            <w:pPr>
              <w:spacing w:line="283" w:lineRule="auto" w:after="0"/>
              <w:jc w:val="right"/>
              <w:bidi/>
            </w:pPr>
            <w:r>
              <w:rPr>
                <w:sz w:val="19"/>
              </w:rPr>
              <w:t>من يحكم أو يقيد ماذا؟</w:t>
            </w:r>
          </w:p>
        </w:tc>
        <w:tc>
          <w:tcPr>
            <w:tcW w:type="dxa" w:w="2635"/>
            <w:vAlign w:val="center"/>
          </w:tcPr>
          <w:p>
            <w:pPr>
              <w:spacing w:line="283" w:lineRule="auto" w:after="0"/>
              <w:jc w:val="right"/>
              <w:bidi/>
            </w:pPr>
            <w:r>
              <w:rPr>
                <w:sz w:val="19"/>
              </w:rPr>
              <w:t>اتجاه واضح</w:t>
            </w:r>
          </w:p>
        </w:tc>
      </w:tr>
      <w:t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دليل العلاقة؟</w:t>
            </w:r>
          </w:p>
        </w:tc>
        <w:tc>
          <w:tcPr>
            <w:tcW w:type="dxa" w:w="2635"/>
            <w:vAlign w:val="center"/>
          </w:tcPr>
          <w:p>
            <w:pPr>
              <w:spacing w:line="283" w:lineRule="auto" w:after="0"/>
              <w:jc w:val="right"/>
              <w:bidi/>
            </w:pPr>
            <w:r>
              <w:rPr>
                <w:sz w:val="19"/>
              </w:rPr>
              <w:t>مصدر وتعليل</w:t>
            </w:r>
          </w:p>
        </w:tc>
      </w:tr>
      <w:tr>
        <w:tc>
          <w:tcPr>
            <w:tcW w:type="dxa" w:w="2635"/>
            <w:vAlign w:val="center"/>
          </w:tcPr>
          <w:p>
            <w:pPr>
              <w:spacing w:line="283" w:lineRule="auto" w:after="0"/>
              <w:jc w:val="right"/>
              <w:bidi/>
            </w:pPr>
            <w:r>
              <w:rPr>
                <w:sz w:val="19"/>
              </w:rPr>
              <w:t>الثقة</w:t>
            </w:r>
          </w:p>
        </w:tc>
        <w:tc>
          <w:tcPr>
            <w:tcW w:type="dxa" w:w="2635"/>
            <w:vAlign w:val="center"/>
          </w:tcPr>
          <w:p>
            <w:pPr>
              <w:spacing w:line="283" w:lineRule="auto" w:after="0"/>
              <w:jc w:val="right"/>
              <w:bidi/>
            </w:pPr>
            <w:r>
              <w:rPr>
                <w:sz w:val="19"/>
              </w:rPr>
              <w:t>ما درجة ثبوتها؟</w:t>
            </w:r>
          </w:p>
        </w:tc>
        <w:tc>
          <w:tcPr>
            <w:tcW w:type="dxa" w:w="2635"/>
            <w:vAlign w:val="center"/>
          </w:tcPr>
          <w:p>
            <w:pPr>
              <w:spacing w:line="283" w:lineRule="auto" w:after="0"/>
              <w:jc w:val="right"/>
              <w:bidi/>
            </w:pPr>
            <w:r>
              <w:rPr>
                <w:sz w:val="19"/>
              </w:rPr>
              <w:t>محكم/راجح/محتمل</w:t>
            </w:r>
          </w:p>
        </w:tc>
      </w:tr>
      <w:t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البديل أو الاعتراض؟</w:t>
            </w:r>
          </w:p>
        </w:tc>
        <w:tc>
          <w:tcPr>
            <w:tcW w:type="dxa" w:w="2635"/>
            <w:vAlign w:val="center"/>
          </w:tcPr>
          <w:p>
            <w:pPr>
              <w:spacing w:line="283" w:lineRule="auto" w:after="0"/>
              <w:jc w:val="right"/>
              <w:bidi/>
            </w:pPr>
            <w:r>
              <w:rPr>
                <w:sz w:val="19"/>
              </w:rPr>
              <w:t>إصدار قابل للتصحيح</w:t>
            </w:r>
          </w:p>
        </w:tc>
      </w:tr>
    </w:tbl>
    <w:p/>
    <w:p>
      <w:pPr>
        <w:pStyle w:val="Heading1"/>
        <w:spacing w:line="283" w:lineRule="auto" w:after="120"/>
        <w:jc w:val="right"/>
        <w:keepNext/>
        <w:bidi/>
      </w:pPr>
      <w:r>
        <w:t>الباب الخامس عشر: مغالطات الشبكات البيانية وحدودها</w:t>
      </w:r>
    </w:p>
    <w:p>
      <w:pPr>
        <w:spacing w:line="283" w:lineRule="auto" w:after="80"/>
        <w:ind w:firstLine="397"/>
        <w:jc w:val="both"/>
        <w:bidi/>
      </w:pPr>
      <w:r>
        <w:t>أخطر عيوب الشبكة الإفراط في الربط والتطابق والسببية والمركزية والرسوم المبهرة بلا دليل.</w:t>
      </w:r>
    </w:p>
    <w:p>
      <w:pPr>
        <w:spacing w:line="283" w:lineRule="auto" w:after="80"/>
        <w:ind w:firstLine="397"/>
        <w:jc w:val="both"/>
        <w:bidi/>
      </w:pPr>
      <w:r>
        <w:t>تقوم فرضية الباب على أن القرآن يبين بعضه بعضاً عبر علاقات متفاوتة القوة والوظيفة، وأن اكتشاف هذه العلاقات يحتاج إلى قواعد تمنع الربط الحر وتحفظ للسياق والسورة والمحكم موقعها الحاكم.</w:t>
      </w:r>
    </w:p>
    <w:p>
      <w:pPr>
        <w:pStyle w:val="Heading2"/>
        <w:spacing w:line="283" w:lineRule="auto" w:after="120"/>
        <w:jc w:val="right"/>
        <w:keepNext/>
        <w:bidi/>
      </w:pPr>
      <w:r>
        <w:t>سؤال الباب ومجاله</w:t>
      </w:r>
    </w:p>
    <w:p>
      <w:pPr>
        <w:spacing w:line="283" w:lineRule="auto" w:after="80"/>
        <w:ind w:firstLine="397"/>
        <w:jc w:val="both"/>
        <w:bidi/>
      </w:pPr>
      <w:r>
        <w:t>أخطر عيوب الشبكة الإفراط في الربط والتطابق والسببية والمركزية والرسوم المبهرة بلا دليل.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بـ«الإفراط» و«الترادف».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بـ«السببية»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تُنشأ ضوابط تمنع الشبكة الوهمية.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«مغالطات الشبكات البيانية وحدودها»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البنية النصية والدلالية</w:t>
      </w:r>
    </w:p>
    <w:p>
      <w:pPr>
        <w:spacing w:line="283" w:lineRule="auto" w:after="80"/>
        <w:ind w:firstLine="397"/>
        <w:jc w:val="both"/>
        <w:bidi/>
      </w:pPr>
      <w:r>
        <w:t>أخطر عيوب الشبكة الإفراط في الربط والتطابق والسببية والمركزية والرسوم المبهرة بلا دليل.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بـ«الترادف» و«السببية».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بـ«المركزية»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تُنشأ ضوابط تمنع الشبكة الوهمية.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«مغالطات الشبكات البيانية وحدودها»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أنواع العلاقات والقرائن</w:t>
      </w:r>
    </w:p>
    <w:p>
      <w:pPr>
        <w:spacing w:line="283" w:lineRule="auto" w:after="80"/>
        <w:ind w:firstLine="397"/>
        <w:jc w:val="both"/>
        <w:bidi/>
      </w:pPr>
      <w:r>
        <w:t>أخطر عيوب الشبكة الإفراط في الربط والتطابق والسببية والمركزية والرسوم المبهرة بلا دليل.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بـ«السببية» و«المركزية».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بـ«التقنية»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تُنشأ ضوابط تمنع الشبكة الوهمية.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«مغالطات الشبكات البيانية وحدودها»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منهج بناء الشبكة</w:t>
      </w:r>
    </w:p>
    <w:p>
      <w:pPr>
        <w:spacing w:line="283" w:lineRule="auto" w:after="80"/>
        <w:ind w:firstLine="397"/>
        <w:jc w:val="both"/>
        <w:bidi/>
      </w:pPr>
      <w:r>
        <w:t>أخطر عيوب الشبكة الإفراط في الربط والتطابق والسببية والمركزية والرسوم المبهرة بلا دليل.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بـ«المركزية» و«التقنية».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بـ«الإفراط»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تُنشأ ضوابط تمنع الشبكة الوهمية.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«مغالطات الشبكات البيانية وحدودها»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الأخطاء والفرضيات المنافسة</w:t>
      </w:r>
    </w:p>
    <w:p>
      <w:pPr>
        <w:spacing w:line="283" w:lineRule="auto" w:after="80"/>
        <w:ind w:firstLine="397"/>
        <w:jc w:val="both"/>
        <w:bidi/>
      </w:pPr>
      <w:r>
        <w:t>أخطر عيوب الشبكة الإفراط في الربط والتطابق والسببية والمركزية والرسوم المبهرة بلا دليل.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بـ«التقنية» و«الإفراط».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بـ«الترادف»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تُنشأ ضوابط تمنع الشبكة الوهمية.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«مغالطات الشبكات البيانية وحدودها»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التطبيقات والاختبارات</w:t>
      </w:r>
    </w:p>
    <w:p>
      <w:pPr>
        <w:spacing w:line="283" w:lineRule="auto" w:after="80"/>
        <w:ind w:firstLine="397"/>
        <w:jc w:val="both"/>
        <w:bidi/>
      </w:pPr>
      <w:r>
        <w:t>أخطر عيوب الشبكة الإفراط في الربط والتطابق والسببية والمركزية والرسوم المبهرة بلا دليل.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بـ«الإفراط» و«الترادف».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بـ«السببية»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تُنشأ ضوابط تمنع الشبكة الوهمية.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«مغالطات الشبكات البيانية وحدودها»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القواعد والنتائج</w:t>
      </w:r>
    </w:p>
    <w:p>
      <w:pPr>
        <w:spacing w:line="283" w:lineRule="auto" w:after="80"/>
        <w:ind w:firstLine="397"/>
        <w:jc w:val="both"/>
        <w:bidi/>
      </w:pPr>
      <w:r>
        <w:t>أخطر عيوب الشبكة الإفراط في الربط والتطابق والسببية والمركزية والرسوم المبهرة بلا دليل.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بـ«الترادف» و«السببية».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بـ«المركزية»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تُنشأ ضوابط تمنع الشبكة الوهمية.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«مغالطات الشبكات البيانية وحدودها»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c>
          <w:tcPr>
            <w:tcW w:type="dxa" w:w="2635"/>
            <w:vAlign w:val="center"/>
          </w:tcPr>
          <w:p>
            <w:pPr>
              <w:spacing w:line="283" w:lineRule="auto" w:after="0"/>
              <w:jc w:val="right"/>
              <w:bidi/>
            </w:pPr>
            <w:r>
              <w:rPr>
                <w:sz w:val="19"/>
              </w:rPr>
              <w:t>العقدة</w:t>
            </w:r>
          </w:p>
        </w:tc>
        <w:tc>
          <w:tcPr>
            <w:tcW w:type="dxa" w:w="2635"/>
            <w:vAlign w:val="center"/>
          </w:tcPr>
          <w:p>
            <w:pPr>
              <w:spacing w:line="283" w:lineRule="auto" w:after="0"/>
              <w:jc w:val="right"/>
              <w:bidi/>
            </w:pPr>
            <w:r>
              <w:rPr>
                <w:sz w:val="19"/>
              </w:rPr>
              <w:t>ما الآية أو المفهوم أو المقطع؟</w:t>
            </w:r>
          </w:p>
        </w:tc>
        <w:tc>
          <w:tcPr>
            <w:tcW w:type="dxa" w:w="2635"/>
            <w:vAlign w:val="center"/>
          </w:tcPr>
          <w:p>
            <w:pPr>
              <w:spacing w:line="283" w:lineRule="auto" w:after="0"/>
              <w:jc w:val="right"/>
              <w:bidi/>
            </w:pPr>
            <w:r>
              <w:rPr>
                <w:sz w:val="19"/>
              </w:rPr>
              <w:t>كيان محدد</w:t>
            </w:r>
          </w:p>
        </w:tc>
      </w:tr>
      <w:t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نوع الصلة؟</w:t>
            </w:r>
          </w:p>
        </w:tc>
        <w:tc>
          <w:tcPr>
            <w:tcW w:type="dxa" w:w="2635"/>
            <w:vAlign w:val="center"/>
          </w:tcPr>
          <w:p>
            <w:pPr>
              <w:spacing w:line="283" w:lineRule="auto" w:after="0"/>
              <w:jc w:val="right"/>
              <w:bidi/>
            </w:pPr>
            <w:r>
              <w:rPr>
                <w:sz w:val="19"/>
              </w:rPr>
              <w:t>علاقة مسماة</w:t>
            </w:r>
          </w:p>
        </w:tc>
      </w:tr>
      <w:tr>
        <w:tc>
          <w:tcPr>
            <w:tcW w:type="dxa" w:w="2635"/>
            <w:vAlign w:val="center"/>
          </w:tcPr>
          <w:p>
            <w:pPr>
              <w:spacing w:line="283" w:lineRule="auto" w:after="0"/>
              <w:jc w:val="right"/>
              <w:bidi/>
            </w:pPr>
            <w:r>
              <w:rPr>
                <w:sz w:val="19"/>
              </w:rPr>
              <w:t>الاتجاه</w:t>
            </w:r>
          </w:p>
        </w:tc>
        <w:tc>
          <w:tcPr>
            <w:tcW w:type="dxa" w:w="2635"/>
            <w:vAlign w:val="center"/>
          </w:tcPr>
          <w:p>
            <w:pPr>
              <w:spacing w:line="283" w:lineRule="auto" w:after="0"/>
              <w:jc w:val="right"/>
              <w:bidi/>
            </w:pPr>
            <w:r>
              <w:rPr>
                <w:sz w:val="19"/>
              </w:rPr>
              <w:t>من يحكم أو يقيد ماذا؟</w:t>
            </w:r>
          </w:p>
        </w:tc>
        <w:tc>
          <w:tcPr>
            <w:tcW w:type="dxa" w:w="2635"/>
            <w:vAlign w:val="center"/>
          </w:tcPr>
          <w:p>
            <w:pPr>
              <w:spacing w:line="283" w:lineRule="auto" w:after="0"/>
              <w:jc w:val="right"/>
              <w:bidi/>
            </w:pPr>
            <w:r>
              <w:rPr>
                <w:sz w:val="19"/>
              </w:rPr>
              <w:t>اتجاه واضح</w:t>
            </w:r>
          </w:p>
        </w:tc>
      </w:tr>
      <w:t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دليل العلاقة؟</w:t>
            </w:r>
          </w:p>
        </w:tc>
        <w:tc>
          <w:tcPr>
            <w:tcW w:type="dxa" w:w="2635"/>
            <w:vAlign w:val="center"/>
          </w:tcPr>
          <w:p>
            <w:pPr>
              <w:spacing w:line="283" w:lineRule="auto" w:after="0"/>
              <w:jc w:val="right"/>
              <w:bidi/>
            </w:pPr>
            <w:r>
              <w:rPr>
                <w:sz w:val="19"/>
              </w:rPr>
              <w:t>مصدر وتعليل</w:t>
            </w:r>
          </w:p>
        </w:tc>
      </w:tr>
      <w:tr>
        <w:tc>
          <w:tcPr>
            <w:tcW w:type="dxa" w:w="2635"/>
            <w:vAlign w:val="center"/>
          </w:tcPr>
          <w:p>
            <w:pPr>
              <w:spacing w:line="283" w:lineRule="auto" w:after="0"/>
              <w:jc w:val="right"/>
              <w:bidi/>
            </w:pPr>
            <w:r>
              <w:rPr>
                <w:sz w:val="19"/>
              </w:rPr>
              <w:t>الثقة</w:t>
            </w:r>
          </w:p>
        </w:tc>
        <w:tc>
          <w:tcPr>
            <w:tcW w:type="dxa" w:w="2635"/>
            <w:vAlign w:val="center"/>
          </w:tcPr>
          <w:p>
            <w:pPr>
              <w:spacing w:line="283" w:lineRule="auto" w:after="0"/>
              <w:jc w:val="right"/>
              <w:bidi/>
            </w:pPr>
            <w:r>
              <w:rPr>
                <w:sz w:val="19"/>
              </w:rPr>
              <w:t>ما درجة ثبوتها؟</w:t>
            </w:r>
          </w:p>
        </w:tc>
        <w:tc>
          <w:tcPr>
            <w:tcW w:type="dxa" w:w="2635"/>
            <w:vAlign w:val="center"/>
          </w:tcPr>
          <w:p>
            <w:pPr>
              <w:spacing w:line="283" w:lineRule="auto" w:after="0"/>
              <w:jc w:val="right"/>
              <w:bidi/>
            </w:pPr>
            <w:r>
              <w:rPr>
                <w:sz w:val="19"/>
              </w:rPr>
              <w:t>محكم/راجح/محتمل</w:t>
            </w:r>
          </w:p>
        </w:tc>
      </w:tr>
      <w:t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البديل أو الاعتراض؟</w:t>
            </w:r>
          </w:p>
        </w:tc>
        <w:tc>
          <w:tcPr>
            <w:tcW w:type="dxa" w:w="2635"/>
            <w:vAlign w:val="center"/>
          </w:tcPr>
          <w:p>
            <w:pPr>
              <w:spacing w:line="283" w:lineRule="auto" w:after="0"/>
              <w:jc w:val="right"/>
              <w:bidi/>
            </w:pPr>
            <w:r>
              <w:rPr>
                <w:sz w:val="19"/>
              </w:rPr>
              <w:t>إصدار قابل للتصحيح</w:t>
            </w:r>
          </w:p>
        </w:tc>
      </w:tr>
    </w:tbl>
    <w:p/>
    <w:p>
      <w:pPr>
        <w:pStyle w:val="Heading1"/>
        <w:spacing w:line="283" w:lineRule="auto" w:after="120"/>
        <w:jc w:val="right"/>
        <w:keepNext/>
        <w:bidi/>
      </w:pPr>
      <w:r>
        <w:t>الباب السادس عشر: الخوارزمية والمصفوفة الحاسوبية للشبكات</w:t>
      </w:r>
    </w:p>
    <w:p>
      <w:pPr>
        <w:spacing w:line="283" w:lineRule="auto" w:after="80"/>
        <w:ind w:firstLine="397"/>
        <w:jc w:val="both"/>
        <w:bidi/>
      </w:pPr>
      <w:r>
        <w:t>تحتاج الشبكات إلى تمثيل حاسوبي يحفظ نوع العلاقة ومصدرها ودرجتها وإصدارها، لا خطوطاً مجهولة.</w:t>
      </w:r>
    </w:p>
    <w:p>
      <w:pPr>
        <w:spacing w:line="283" w:lineRule="auto" w:after="80"/>
        <w:ind w:firstLine="397"/>
        <w:jc w:val="both"/>
        <w:bidi/>
      </w:pPr>
      <w:r>
        <w:t>تقوم فرضية الباب على أن القرآن يبين بعضه بعضاً عبر علاقات متفاوتة القوة والوظيفة، وأن اكتشاف هذه العلاقات يحتاج إلى قواعد تمنع الربط الحر وتحفظ للسياق والسورة والمحكم موقعها الحاكم.</w:t>
      </w:r>
    </w:p>
    <w:p>
      <w:pPr>
        <w:pStyle w:val="Heading2"/>
        <w:spacing w:line="283" w:lineRule="auto" w:after="120"/>
        <w:jc w:val="right"/>
        <w:keepNext/>
        <w:bidi/>
      </w:pPr>
      <w:r>
        <w:t>سؤال الباب ومجاله</w:t>
      </w:r>
    </w:p>
    <w:p>
      <w:pPr>
        <w:spacing w:line="283" w:lineRule="auto" w:after="80"/>
        <w:ind w:firstLine="397"/>
        <w:jc w:val="both"/>
        <w:bidi/>
      </w:pPr>
      <w:r>
        <w:t>تحتاج الشبكات إلى تمثيل حاسوبي يحفظ نوع العلاقة ومصدرها ودرجتها وإصدارها، لا خطوطاً مجهولة.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بـ«الكيان» و«العلاقة».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بـ«المعرف»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تُحوّل النظرية إلى أنطولوجيا قابلة للتدقيق.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«الخوارزمية والمصفوفة الحاسوبية للشبكات»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البنية النصية والدلالية</w:t>
      </w:r>
    </w:p>
    <w:p>
      <w:pPr>
        <w:spacing w:line="283" w:lineRule="auto" w:after="80"/>
        <w:ind w:firstLine="397"/>
        <w:jc w:val="both"/>
        <w:bidi/>
      </w:pPr>
      <w:r>
        <w:t>تحتاج الشبكات إلى تمثيل حاسوبي يحفظ نوع العلاقة ومصدرها ودرجتها وإصدارها، لا خطوطاً مجهولة.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بـ«العلاقة» و«المعرف».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بـ«الثقة»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تُحوّل النظرية إلى أنطولوجيا قابلة للتدقيق.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«الخوارزمية والمصفوفة الحاسوبية للشبكات»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أنواع العلاقات والقرائن</w:t>
      </w:r>
    </w:p>
    <w:p>
      <w:pPr>
        <w:spacing w:line="283" w:lineRule="auto" w:after="80"/>
        <w:ind w:firstLine="397"/>
        <w:jc w:val="both"/>
        <w:bidi/>
      </w:pPr>
      <w:r>
        <w:t>تحتاج الشبكات إلى تمثيل حاسوبي يحفظ نوع العلاقة ومصدرها ودرجتها وإصدارها، لا خطوطاً مجهولة.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بـ«المعرف» و«الثقة».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بـ«الإصدار»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تُحوّل النظرية إلى أنطولوجيا قابلة للتدقيق.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«الخوارزمية والمصفوفة الحاسوبية للشبكات»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منهج بناء الشبكة</w:t>
      </w:r>
    </w:p>
    <w:p>
      <w:pPr>
        <w:spacing w:line="283" w:lineRule="auto" w:after="80"/>
        <w:ind w:firstLine="397"/>
        <w:jc w:val="both"/>
        <w:bidi/>
      </w:pPr>
      <w:r>
        <w:t>تحتاج الشبكات إلى تمثيل حاسوبي يحفظ نوع العلاقة ومصدرها ودرجتها وإصدارها، لا خطوطاً مجهولة.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بـ«الثقة» و«الإصدار».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بـ«الكيان»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تُحوّل النظرية إلى أنطولوجيا قابلة للتدقيق.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«الخوارزمية والمصفوفة الحاسوبية للشبكات»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الأخطاء والفرضيات المنافسة</w:t>
      </w:r>
    </w:p>
    <w:p>
      <w:pPr>
        <w:spacing w:line="283" w:lineRule="auto" w:after="80"/>
        <w:ind w:firstLine="397"/>
        <w:jc w:val="both"/>
        <w:bidi/>
      </w:pPr>
      <w:r>
        <w:t>تحتاج الشبكات إلى تمثيل حاسوبي يحفظ نوع العلاقة ومصدرها ودرجتها وإصدارها، لا خطوطاً مجهولة.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بـ«الإصدار» و«الكيان».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بـ«العلاقة»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تُحوّل النظرية إلى أنطولوجيا قابلة للتدقيق.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«الخوارزمية والمصفوفة الحاسوبية للشبكات»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التطبيقات والاختبارات</w:t>
      </w:r>
    </w:p>
    <w:p>
      <w:pPr>
        <w:spacing w:line="283" w:lineRule="auto" w:after="80"/>
        <w:ind w:firstLine="397"/>
        <w:jc w:val="both"/>
        <w:bidi/>
      </w:pPr>
      <w:r>
        <w:t>تحتاج الشبكات إلى تمثيل حاسوبي يحفظ نوع العلاقة ومصدرها ودرجتها وإصدارها، لا خطوطاً مجهولة.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بـ«الكيان» و«العلاقة».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بـ«المعرف»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تُحوّل النظرية إلى أنطولوجيا قابلة للتدقيق.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«الخوارزمية والمصفوفة الحاسوبية للشبكات»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القواعد والنتائج</w:t>
      </w:r>
    </w:p>
    <w:p>
      <w:pPr>
        <w:spacing w:line="283" w:lineRule="auto" w:after="80"/>
        <w:ind w:firstLine="397"/>
        <w:jc w:val="both"/>
        <w:bidi/>
      </w:pPr>
      <w:r>
        <w:t>تحتاج الشبكات إلى تمثيل حاسوبي يحفظ نوع العلاقة ومصدرها ودرجتها وإصدارها، لا خطوطاً مجهولة.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بـ«العلاقة» و«المعرف».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بـ«الثقة»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تُحوّل النظرية إلى أنطولوجيا قابلة للتدقيق.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«الخوارزمية والمصفوفة الحاسوبية للشبكات»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c>
          <w:tcPr>
            <w:tcW w:type="dxa" w:w="2635"/>
            <w:vAlign w:val="center"/>
          </w:tcPr>
          <w:p>
            <w:pPr>
              <w:spacing w:line="283" w:lineRule="auto" w:after="0"/>
              <w:jc w:val="right"/>
              <w:bidi/>
            </w:pPr>
            <w:r>
              <w:rPr>
                <w:sz w:val="19"/>
              </w:rPr>
              <w:t>العقدة</w:t>
            </w:r>
          </w:p>
        </w:tc>
        <w:tc>
          <w:tcPr>
            <w:tcW w:type="dxa" w:w="2635"/>
            <w:vAlign w:val="center"/>
          </w:tcPr>
          <w:p>
            <w:pPr>
              <w:spacing w:line="283" w:lineRule="auto" w:after="0"/>
              <w:jc w:val="right"/>
              <w:bidi/>
            </w:pPr>
            <w:r>
              <w:rPr>
                <w:sz w:val="19"/>
              </w:rPr>
              <w:t>ما الآية أو المفهوم أو المقطع؟</w:t>
            </w:r>
          </w:p>
        </w:tc>
        <w:tc>
          <w:tcPr>
            <w:tcW w:type="dxa" w:w="2635"/>
            <w:vAlign w:val="center"/>
          </w:tcPr>
          <w:p>
            <w:pPr>
              <w:spacing w:line="283" w:lineRule="auto" w:after="0"/>
              <w:jc w:val="right"/>
              <w:bidi/>
            </w:pPr>
            <w:r>
              <w:rPr>
                <w:sz w:val="19"/>
              </w:rPr>
              <w:t>كيان محدد</w:t>
            </w:r>
          </w:p>
        </w:tc>
      </w:tr>
      <w:t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نوع الصلة؟</w:t>
            </w:r>
          </w:p>
        </w:tc>
        <w:tc>
          <w:tcPr>
            <w:tcW w:type="dxa" w:w="2635"/>
            <w:vAlign w:val="center"/>
          </w:tcPr>
          <w:p>
            <w:pPr>
              <w:spacing w:line="283" w:lineRule="auto" w:after="0"/>
              <w:jc w:val="right"/>
              <w:bidi/>
            </w:pPr>
            <w:r>
              <w:rPr>
                <w:sz w:val="19"/>
              </w:rPr>
              <w:t>علاقة مسماة</w:t>
            </w:r>
          </w:p>
        </w:tc>
      </w:tr>
      <w:tr>
        <w:tc>
          <w:tcPr>
            <w:tcW w:type="dxa" w:w="2635"/>
            <w:vAlign w:val="center"/>
          </w:tcPr>
          <w:p>
            <w:pPr>
              <w:spacing w:line="283" w:lineRule="auto" w:after="0"/>
              <w:jc w:val="right"/>
              <w:bidi/>
            </w:pPr>
            <w:r>
              <w:rPr>
                <w:sz w:val="19"/>
              </w:rPr>
              <w:t>الاتجاه</w:t>
            </w:r>
          </w:p>
        </w:tc>
        <w:tc>
          <w:tcPr>
            <w:tcW w:type="dxa" w:w="2635"/>
            <w:vAlign w:val="center"/>
          </w:tcPr>
          <w:p>
            <w:pPr>
              <w:spacing w:line="283" w:lineRule="auto" w:after="0"/>
              <w:jc w:val="right"/>
              <w:bidi/>
            </w:pPr>
            <w:r>
              <w:rPr>
                <w:sz w:val="19"/>
              </w:rPr>
              <w:t>من يحكم أو يقيد ماذا؟</w:t>
            </w:r>
          </w:p>
        </w:tc>
        <w:tc>
          <w:tcPr>
            <w:tcW w:type="dxa" w:w="2635"/>
            <w:vAlign w:val="center"/>
          </w:tcPr>
          <w:p>
            <w:pPr>
              <w:spacing w:line="283" w:lineRule="auto" w:after="0"/>
              <w:jc w:val="right"/>
              <w:bidi/>
            </w:pPr>
            <w:r>
              <w:rPr>
                <w:sz w:val="19"/>
              </w:rPr>
              <w:t>اتجاه واضح</w:t>
            </w:r>
          </w:p>
        </w:tc>
      </w:tr>
      <w:t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دليل العلاقة؟</w:t>
            </w:r>
          </w:p>
        </w:tc>
        <w:tc>
          <w:tcPr>
            <w:tcW w:type="dxa" w:w="2635"/>
            <w:vAlign w:val="center"/>
          </w:tcPr>
          <w:p>
            <w:pPr>
              <w:spacing w:line="283" w:lineRule="auto" w:after="0"/>
              <w:jc w:val="right"/>
              <w:bidi/>
            </w:pPr>
            <w:r>
              <w:rPr>
                <w:sz w:val="19"/>
              </w:rPr>
              <w:t>مصدر وتعليل</w:t>
            </w:r>
          </w:p>
        </w:tc>
      </w:tr>
      <w:tr>
        <w:tc>
          <w:tcPr>
            <w:tcW w:type="dxa" w:w="2635"/>
            <w:vAlign w:val="center"/>
          </w:tcPr>
          <w:p>
            <w:pPr>
              <w:spacing w:line="283" w:lineRule="auto" w:after="0"/>
              <w:jc w:val="right"/>
              <w:bidi/>
            </w:pPr>
            <w:r>
              <w:rPr>
                <w:sz w:val="19"/>
              </w:rPr>
              <w:t>الثقة</w:t>
            </w:r>
          </w:p>
        </w:tc>
        <w:tc>
          <w:tcPr>
            <w:tcW w:type="dxa" w:w="2635"/>
            <w:vAlign w:val="center"/>
          </w:tcPr>
          <w:p>
            <w:pPr>
              <w:spacing w:line="283" w:lineRule="auto" w:after="0"/>
              <w:jc w:val="right"/>
              <w:bidi/>
            </w:pPr>
            <w:r>
              <w:rPr>
                <w:sz w:val="19"/>
              </w:rPr>
              <w:t>ما درجة ثبوتها؟</w:t>
            </w:r>
          </w:p>
        </w:tc>
        <w:tc>
          <w:tcPr>
            <w:tcW w:type="dxa" w:w="2635"/>
            <w:vAlign w:val="center"/>
          </w:tcPr>
          <w:p>
            <w:pPr>
              <w:spacing w:line="283" w:lineRule="auto" w:after="0"/>
              <w:jc w:val="right"/>
              <w:bidi/>
            </w:pPr>
            <w:r>
              <w:rPr>
                <w:sz w:val="19"/>
              </w:rPr>
              <w:t>محكم/راجح/محتمل</w:t>
            </w:r>
          </w:p>
        </w:tc>
      </w:tr>
      <w:t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البديل أو الاعتراض؟</w:t>
            </w:r>
          </w:p>
        </w:tc>
        <w:tc>
          <w:tcPr>
            <w:tcW w:type="dxa" w:w="2635"/>
            <w:vAlign w:val="center"/>
          </w:tcPr>
          <w:p>
            <w:pPr>
              <w:spacing w:line="283" w:lineRule="auto" w:after="0"/>
              <w:jc w:val="right"/>
              <w:bidi/>
            </w:pPr>
            <w:r>
              <w:rPr>
                <w:sz w:val="19"/>
              </w:rPr>
              <w:t>إصدار قابل للتصحيح</w:t>
            </w:r>
          </w:p>
        </w:tc>
      </w:tr>
    </w:tbl>
    <w:p/>
    <w:p>
      <w:pPr>
        <w:pStyle w:val="Heading1"/>
        <w:spacing w:line="283" w:lineRule="auto" w:after="120"/>
        <w:jc w:val="right"/>
        <w:keepNext/>
        <w:bidi/>
      </w:pPr>
      <w:r>
        <w:t>الباب السابع عشر: مختبرات الشبكات القرآنية الكبرى</w:t>
      </w:r>
    </w:p>
    <w:p>
      <w:pPr>
        <w:spacing w:line="283" w:lineRule="auto" w:after="80"/>
        <w:ind w:firstLine="397"/>
        <w:jc w:val="both"/>
        <w:bidi/>
      </w:pPr>
      <w:r>
        <w:t>اختبار الشبكات على مفاهيم متنوعة يكشف قابلية المنهج وحدوده، ولا يهدف إلى استكمال خزائن كل مفهوم.</w:t>
      </w:r>
    </w:p>
    <w:p>
      <w:pPr>
        <w:spacing w:line="283" w:lineRule="auto" w:after="80"/>
        <w:ind w:firstLine="397"/>
        <w:jc w:val="both"/>
        <w:bidi/>
      </w:pPr>
      <w:r>
        <w:t>تقوم فرضية الباب على أن القرآن يبين بعضه بعضاً عبر علاقات متفاوتة القوة والوظيفة، وأن اكتشاف هذه العلاقات يحتاج إلى قواعد تمنع الربط الحر وتحفظ للسياق والسورة والمحكم موقعها الحاكم.</w:t>
      </w:r>
    </w:p>
    <w:p>
      <w:pPr>
        <w:pStyle w:val="Heading2"/>
        <w:spacing w:line="283" w:lineRule="auto" w:after="120"/>
        <w:jc w:val="right"/>
        <w:keepNext/>
        <w:bidi/>
      </w:pPr>
      <w:r>
        <w:t>سؤال الباب ومجاله</w:t>
      </w:r>
    </w:p>
    <w:p>
      <w:pPr>
        <w:spacing w:line="283" w:lineRule="auto" w:after="80"/>
        <w:ind w:firstLine="397"/>
        <w:jc w:val="both"/>
        <w:bidi/>
      </w:pPr>
      <w:r>
        <w:t>اختبار الشبكات على مفاهيم متنوعة يكشف قابلية المنهج وحدوده، ولا يهدف إلى استكمال خزائن كل مفهوم.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بـ«المختبر» و«العينة».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بـ«الاختبار»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تُختبر النظرية على شبكات كبرى.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«مختبرات الشبكات القرآنية الكبرى»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البنية النصية والدلالية</w:t>
      </w:r>
    </w:p>
    <w:p>
      <w:pPr>
        <w:spacing w:line="283" w:lineRule="auto" w:after="80"/>
        <w:ind w:firstLine="397"/>
        <w:jc w:val="both"/>
        <w:bidi/>
      </w:pPr>
      <w:r>
        <w:t>اختبار الشبكات على مفاهيم متنوعة يكشف قابلية المنهج وحدوده، ولا يهدف إلى استكمال خزائن كل مفهوم.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بـ«العينة» و«الاختبار».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بـ«الحد»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تُختبر النظرية على شبكات كبرى.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«مختبرات الشبكات القرآنية الكبرى»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أنواع العلاقات والقرائن</w:t>
      </w:r>
    </w:p>
    <w:p>
      <w:pPr>
        <w:spacing w:line="283" w:lineRule="auto" w:after="80"/>
        <w:ind w:firstLine="397"/>
        <w:jc w:val="both"/>
        <w:bidi/>
      </w:pPr>
      <w:r>
        <w:t>اختبار الشبكات على مفاهيم متنوعة يكشف قابلية المنهج وحدوده، ولا يهدف إلى استكمال خزائن كل مفهوم.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بـ«الاختبار» و«الحد».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بـ«المراجعة»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تُختبر النظرية على شبكات كبرى.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«مختبرات الشبكات القرآنية الكبرى»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منهج بناء الشبكة</w:t>
      </w:r>
    </w:p>
    <w:p>
      <w:pPr>
        <w:spacing w:line="283" w:lineRule="auto" w:after="80"/>
        <w:ind w:firstLine="397"/>
        <w:jc w:val="both"/>
        <w:bidi/>
      </w:pPr>
      <w:r>
        <w:t>اختبار الشبكات على مفاهيم متنوعة يكشف قابلية المنهج وحدوده، ولا يهدف إلى استكمال خزائن كل مفهوم.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بـ«الحد» و«المراجعة».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بـ«المختبر»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تُختبر النظرية على شبكات كبرى.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«مختبرات الشبكات القرآنية الكبرى»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الأخطاء والفرضيات المنافسة</w:t>
      </w:r>
    </w:p>
    <w:p>
      <w:pPr>
        <w:spacing w:line="283" w:lineRule="auto" w:after="80"/>
        <w:ind w:firstLine="397"/>
        <w:jc w:val="both"/>
        <w:bidi/>
      </w:pPr>
      <w:r>
        <w:t>اختبار الشبكات على مفاهيم متنوعة يكشف قابلية المنهج وحدوده، ولا يهدف إلى استكمال خزائن كل مفهوم.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بـ«المراجعة» و«المختبر».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بـ«العينة»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تُختبر النظرية على شبكات كبرى.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«مختبرات الشبكات القرآنية الكبرى»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التطبيقات والاختبارات</w:t>
      </w:r>
    </w:p>
    <w:p>
      <w:pPr>
        <w:spacing w:line="283" w:lineRule="auto" w:after="80"/>
        <w:ind w:firstLine="397"/>
        <w:jc w:val="both"/>
        <w:bidi/>
      </w:pPr>
      <w:r>
        <w:t>اختبار الشبكات على مفاهيم متنوعة يكشف قابلية المنهج وحدوده، ولا يهدف إلى استكمال خزائن كل مفهوم.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بـ«المختبر» و«العينة».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بـ«الاختبار»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تُختبر النظرية على شبكات كبرى.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«مختبرات الشبكات القرآنية الكبرى»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القواعد والنتائج</w:t>
      </w:r>
    </w:p>
    <w:p>
      <w:pPr>
        <w:spacing w:line="283" w:lineRule="auto" w:after="80"/>
        <w:ind w:firstLine="397"/>
        <w:jc w:val="both"/>
        <w:bidi/>
      </w:pPr>
      <w:r>
        <w:t>اختبار الشبكات على مفاهيم متنوعة يكشف قابلية المنهج وحدوده، ولا يهدف إلى استكمال خزائن كل مفهوم.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بـ«العينة» و«الاختبار».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بـ«الحد»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تُختبر النظرية على شبكات كبرى.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«مختبرات الشبكات القرآنية الكبرى»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c>
          <w:tcPr>
            <w:tcW w:type="dxa" w:w="2635"/>
            <w:vAlign w:val="center"/>
          </w:tcPr>
          <w:p>
            <w:pPr>
              <w:spacing w:line="283" w:lineRule="auto" w:after="0"/>
              <w:jc w:val="right"/>
              <w:bidi/>
            </w:pPr>
            <w:r>
              <w:rPr>
                <w:sz w:val="19"/>
              </w:rPr>
              <w:t>العقدة</w:t>
            </w:r>
          </w:p>
        </w:tc>
        <w:tc>
          <w:tcPr>
            <w:tcW w:type="dxa" w:w="2635"/>
            <w:vAlign w:val="center"/>
          </w:tcPr>
          <w:p>
            <w:pPr>
              <w:spacing w:line="283" w:lineRule="auto" w:after="0"/>
              <w:jc w:val="right"/>
              <w:bidi/>
            </w:pPr>
            <w:r>
              <w:rPr>
                <w:sz w:val="19"/>
              </w:rPr>
              <w:t>ما الآية أو المفهوم أو المقطع؟</w:t>
            </w:r>
          </w:p>
        </w:tc>
        <w:tc>
          <w:tcPr>
            <w:tcW w:type="dxa" w:w="2635"/>
            <w:vAlign w:val="center"/>
          </w:tcPr>
          <w:p>
            <w:pPr>
              <w:spacing w:line="283" w:lineRule="auto" w:after="0"/>
              <w:jc w:val="right"/>
              <w:bidi/>
            </w:pPr>
            <w:r>
              <w:rPr>
                <w:sz w:val="19"/>
              </w:rPr>
              <w:t>كيان محدد</w:t>
            </w:r>
          </w:p>
        </w:tc>
      </w:tr>
      <w:t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نوع الصلة؟</w:t>
            </w:r>
          </w:p>
        </w:tc>
        <w:tc>
          <w:tcPr>
            <w:tcW w:type="dxa" w:w="2635"/>
            <w:vAlign w:val="center"/>
          </w:tcPr>
          <w:p>
            <w:pPr>
              <w:spacing w:line="283" w:lineRule="auto" w:after="0"/>
              <w:jc w:val="right"/>
              <w:bidi/>
            </w:pPr>
            <w:r>
              <w:rPr>
                <w:sz w:val="19"/>
              </w:rPr>
              <w:t>علاقة مسماة</w:t>
            </w:r>
          </w:p>
        </w:tc>
      </w:tr>
      <w:tr>
        <w:tc>
          <w:tcPr>
            <w:tcW w:type="dxa" w:w="2635"/>
            <w:vAlign w:val="center"/>
          </w:tcPr>
          <w:p>
            <w:pPr>
              <w:spacing w:line="283" w:lineRule="auto" w:after="0"/>
              <w:jc w:val="right"/>
              <w:bidi/>
            </w:pPr>
            <w:r>
              <w:rPr>
                <w:sz w:val="19"/>
              </w:rPr>
              <w:t>الاتجاه</w:t>
            </w:r>
          </w:p>
        </w:tc>
        <w:tc>
          <w:tcPr>
            <w:tcW w:type="dxa" w:w="2635"/>
            <w:vAlign w:val="center"/>
          </w:tcPr>
          <w:p>
            <w:pPr>
              <w:spacing w:line="283" w:lineRule="auto" w:after="0"/>
              <w:jc w:val="right"/>
              <w:bidi/>
            </w:pPr>
            <w:r>
              <w:rPr>
                <w:sz w:val="19"/>
              </w:rPr>
              <w:t>من يحكم أو يقيد ماذا؟</w:t>
            </w:r>
          </w:p>
        </w:tc>
        <w:tc>
          <w:tcPr>
            <w:tcW w:type="dxa" w:w="2635"/>
            <w:vAlign w:val="center"/>
          </w:tcPr>
          <w:p>
            <w:pPr>
              <w:spacing w:line="283" w:lineRule="auto" w:after="0"/>
              <w:jc w:val="right"/>
              <w:bidi/>
            </w:pPr>
            <w:r>
              <w:rPr>
                <w:sz w:val="19"/>
              </w:rPr>
              <w:t>اتجاه واضح</w:t>
            </w:r>
          </w:p>
        </w:tc>
      </w:tr>
      <w:t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دليل العلاقة؟</w:t>
            </w:r>
          </w:p>
        </w:tc>
        <w:tc>
          <w:tcPr>
            <w:tcW w:type="dxa" w:w="2635"/>
            <w:vAlign w:val="center"/>
          </w:tcPr>
          <w:p>
            <w:pPr>
              <w:spacing w:line="283" w:lineRule="auto" w:after="0"/>
              <w:jc w:val="right"/>
              <w:bidi/>
            </w:pPr>
            <w:r>
              <w:rPr>
                <w:sz w:val="19"/>
              </w:rPr>
              <w:t>مصدر وتعليل</w:t>
            </w:r>
          </w:p>
        </w:tc>
      </w:tr>
      <w:tr>
        <w:tc>
          <w:tcPr>
            <w:tcW w:type="dxa" w:w="2635"/>
            <w:vAlign w:val="center"/>
          </w:tcPr>
          <w:p>
            <w:pPr>
              <w:spacing w:line="283" w:lineRule="auto" w:after="0"/>
              <w:jc w:val="right"/>
              <w:bidi/>
            </w:pPr>
            <w:r>
              <w:rPr>
                <w:sz w:val="19"/>
              </w:rPr>
              <w:t>الثقة</w:t>
            </w:r>
          </w:p>
        </w:tc>
        <w:tc>
          <w:tcPr>
            <w:tcW w:type="dxa" w:w="2635"/>
            <w:vAlign w:val="center"/>
          </w:tcPr>
          <w:p>
            <w:pPr>
              <w:spacing w:line="283" w:lineRule="auto" w:after="0"/>
              <w:jc w:val="right"/>
              <w:bidi/>
            </w:pPr>
            <w:r>
              <w:rPr>
                <w:sz w:val="19"/>
              </w:rPr>
              <w:t>ما درجة ثبوتها؟</w:t>
            </w:r>
          </w:p>
        </w:tc>
        <w:tc>
          <w:tcPr>
            <w:tcW w:type="dxa" w:w="2635"/>
            <w:vAlign w:val="center"/>
          </w:tcPr>
          <w:p>
            <w:pPr>
              <w:spacing w:line="283" w:lineRule="auto" w:after="0"/>
              <w:jc w:val="right"/>
              <w:bidi/>
            </w:pPr>
            <w:r>
              <w:rPr>
                <w:sz w:val="19"/>
              </w:rPr>
              <w:t>محكم/راجح/محتمل</w:t>
            </w:r>
          </w:p>
        </w:tc>
      </w:tr>
      <w:t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البديل أو الاعتراض؟</w:t>
            </w:r>
          </w:p>
        </w:tc>
        <w:tc>
          <w:tcPr>
            <w:tcW w:type="dxa" w:w="2635"/>
            <w:vAlign w:val="center"/>
          </w:tcPr>
          <w:p>
            <w:pPr>
              <w:spacing w:line="283" w:lineRule="auto" w:after="0"/>
              <w:jc w:val="right"/>
              <w:bidi/>
            </w:pPr>
            <w:r>
              <w:rPr>
                <w:sz w:val="19"/>
              </w:rPr>
              <w:t>إصدار قابل للتصحيح</w:t>
            </w:r>
          </w:p>
        </w:tc>
      </w:tr>
    </w:tbl>
    <w:p/>
    <w:p>
      <w:pPr>
        <w:pStyle w:val="Heading1"/>
        <w:spacing w:line="283" w:lineRule="auto" w:after="120"/>
        <w:jc w:val="right"/>
        <w:keepNext/>
        <w:bidi/>
      </w:pPr>
      <w:r>
        <w:t>الباب الثامن عشر: النظرية الجامعة وميثاق الباحث في الشبكات</w:t>
      </w:r>
    </w:p>
    <w:p>
      <w:pPr>
        <w:spacing w:line="283" w:lineRule="auto" w:after="80"/>
        <w:ind w:firstLine="397"/>
        <w:jc w:val="both"/>
        <w:bidi/>
      </w:pPr>
      <w:r>
        <w:t>تنتهي النظرية إلى ميثاق يجعل الشبكة خادمة للنص والسياق والقسط، ويمنع تقديس النموذج.</w:t>
      </w:r>
    </w:p>
    <w:p>
      <w:pPr>
        <w:spacing w:line="283" w:lineRule="auto" w:after="80"/>
        <w:ind w:firstLine="397"/>
        <w:jc w:val="both"/>
        <w:bidi/>
      </w:pPr>
      <w:r>
        <w:t>تقوم فرضية الباب على أن القرآن يبين بعضه بعضاً عبر علاقات متفاوتة القوة والوظيفة، وأن اكتشاف هذه العلاقات يحتاج إلى قواعد تمنع الربط الحر وتحفظ للسياق والسورة والمحكم موقعها الحاكم.</w:t>
      </w:r>
    </w:p>
    <w:p>
      <w:pPr>
        <w:pStyle w:val="Heading2"/>
        <w:spacing w:line="283" w:lineRule="auto" w:after="120"/>
        <w:jc w:val="right"/>
        <w:keepNext/>
        <w:bidi/>
      </w:pPr>
      <w:r>
        <w:t>سؤال الباب ومجاله</w:t>
      </w:r>
    </w:p>
    <w:p>
      <w:pPr>
        <w:spacing w:line="283" w:lineRule="auto" w:after="80"/>
        <w:ind w:firstLine="397"/>
        <w:jc w:val="both"/>
        <w:bidi/>
      </w:pPr>
      <w:r>
        <w:t>تنتهي النظرية إلى ميثاق يجعل الشبكة خادمة للنص والسياق والقسط، ويمنع تقديس النموذج.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بـ«الميثاق» و«القسط».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بـ«الحد»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يستقر الإطار النهائي للشبكات.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«النظرية الجامعة وميثاق الباحث في الشبكات»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البنية النصية والدلالية</w:t>
      </w:r>
    </w:p>
    <w:p>
      <w:pPr>
        <w:spacing w:line="283" w:lineRule="auto" w:after="80"/>
        <w:ind w:firstLine="397"/>
        <w:jc w:val="both"/>
        <w:bidi/>
      </w:pPr>
      <w:r>
        <w:t>تنتهي النظرية إلى ميثاق يجعل الشبكة خادمة للنص والسياق والقسط، ويمنع تقديس النموذج.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بـ«القسط» و«الحد».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بـ«التصحيح»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يستقر الإطار النهائي للشبكات.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«النظرية الجامعة وميثاق الباحث في الشبكات»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أنواع العلاقات والقرائن</w:t>
      </w:r>
    </w:p>
    <w:p>
      <w:pPr>
        <w:spacing w:line="283" w:lineRule="auto" w:after="80"/>
        <w:ind w:firstLine="397"/>
        <w:jc w:val="both"/>
        <w:bidi/>
      </w:pPr>
      <w:r>
        <w:t>تنتهي النظرية إلى ميثاق يجعل الشبكة خادمة للنص والسياق والقسط، ويمنع تقديس النموذج.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بـ«الحد» و«التصحيح».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بـ«المراجعة»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يستقر الإطار النهائي للشبكات.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«النظرية الجامعة وميثاق الباحث في الشبكات»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منهج بناء الشبكة</w:t>
      </w:r>
    </w:p>
    <w:p>
      <w:pPr>
        <w:spacing w:line="283" w:lineRule="auto" w:after="80"/>
        <w:ind w:firstLine="397"/>
        <w:jc w:val="both"/>
        <w:bidi/>
      </w:pPr>
      <w:r>
        <w:t>تنتهي النظرية إلى ميثاق يجعل الشبكة خادمة للنص والسياق والقسط، ويمنع تقديس النموذج.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بـ«التصحيح» و«المراجعة».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بـ«الميثاق»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يستقر الإطار النهائي للشبكات.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«النظرية الجامعة وميثاق الباحث في الشبكات»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الأخطاء والفرضيات المنافسة</w:t>
      </w:r>
    </w:p>
    <w:p>
      <w:pPr>
        <w:spacing w:line="283" w:lineRule="auto" w:after="80"/>
        <w:ind w:firstLine="397"/>
        <w:jc w:val="both"/>
        <w:bidi/>
      </w:pPr>
      <w:r>
        <w:t>تنتهي النظرية إلى ميثاق يجعل الشبكة خادمة للنص والسياق والقسط، ويمنع تقديس النموذج.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بـ«المراجعة» و«الميثاق».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بـ«القسط»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يستقر الإطار النهائي للشبكات.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«النظرية الجامعة وميثاق الباحث في الشبكات»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التطبيقات والاختبارات</w:t>
      </w:r>
    </w:p>
    <w:p>
      <w:pPr>
        <w:spacing w:line="283" w:lineRule="auto" w:after="80"/>
        <w:ind w:firstLine="397"/>
        <w:jc w:val="both"/>
        <w:bidi/>
      </w:pPr>
      <w:r>
        <w:t>تنتهي النظرية إلى ميثاق يجعل الشبكة خادمة للنص والسياق والقسط، ويمنع تقديس النموذج.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بـ«الميثاق» و«القسط».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بـ«الحد»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يستقر الإطار النهائي للشبكات.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«النظرية الجامعة وميثاق الباحث في الشبكات»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القواعد والنتائج</w:t>
      </w:r>
    </w:p>
    <w:p>
      <w:pPr>
        <w:spacing w:line="283" w:lineRule="auto" w:after="80"/>
        <w:ind w:firstLine="397"/>
        <w:jc w:val="both"/>
        <w:bidi/>
      </w:pPr>
      <w:r>
        <w:t>تنتهي النظرية إلى ميثاق يجعل الشبكة خادمة للنص والسياق والقسط، ويمنع تقديس النموذج. ويبدأ التحليل بتحديد مستوى الشبكة: هل هي داخل آية أو مقطع أو سورة أو بين سور أو على مستوى مفهوم كلي؟ لأن نوع الدليل المقبول يتغير باختلاف المستوى.</w:t>
      </w:r>
    </w:p>
    <w:p>
      <w:pPr>
        <w:spacing w:line="283" w:lineRule="auto" w:after="80"/>
        <w:ind w:firstLine="397"/>
        <w:jc w:val="both"/>
        <w:bidi/>
      </w:pPr>
      <w:r>
        <w:t>يتصل هذا المحور بـ«القسط» و«الحد». ولا يكفي اجتماع العنصرين في موضع واحد لإثبات علاقة؛ بل يجب تحديد ما إذا كانت العلاقة تأسيساً أو تقييداً أو تقابلاً أو شرطاً أو نتيجةً أو مجرد مجاورة.</w:t>
      </w:r>
    </w:p>
    <w:p>
      <w:pPr>
        <w:spacing w:line="283" w:lineRule="auto" w:after="80"/>
        <w:ind w:firstLine="397"/>
        <w:jc w:val="both"/>
        <w:bidi/>
      </w:pPr>
      <w:r>
        <w:t>تُجمع القرائن المتعلقة بـ«التصحيح» من الصيغة والتركيب والسياق والتصريف والنظائر والمحكمات. ويُذكر لكل قرينة ما الذي تثبته وما الذي لا تثبته، حتى لا تتجاوز العلاقة مقدار دليلها.</w:t>
      </w:r>
    </w:p>
    <w:p>
      <w:pPr>
        <w:spacing w:line="283" w:lineRule="auto" w:after="80"/>
        <w:ind w:firstLine="397"/>
        <w:jc w:val="both"/>
        <w:bidi/>
      </w:pPr>
      <w:r>
        <w:t>تُبنى الشبكة تدريجياً: عقد موثقة، ثم علاقات ثنائية، ثم عناقيد محلية، ثم شبكة السورة، ثم الشبكة العابرة للسور. ويُمنع بدء البحث برسم شامل ثم البحث عن آيات تملأه.</w:t>
      </w:r>
    </w:p>
    <w:p>
      <w:pPr>
        <w:spacing w:line="283" w:lineRule="auto" w:after="80"/>
        <w:ind w:firstLine="397"/>
        <w:jc w:val="both"/>
        <w:bidi/>
      </w:pPr>
      <w:r>
        <w:t>من الأخطاء الشائعة مساواة الترابط بالسببية، والتكرار بالمركزية، والقرب اللفظي بالقوة الدلالية، والبعد المكاني في المصحف بضعف العلاقة. كما يقع الخطأ حين يحذف الباحث العقد النافية لأنها تشوش النموذج.</w:t>
      </w:r>
    </w:p>
    <w:p>
      <w:pPr>
        <w:spacing w:line="283" w:lineRule="auto" w:after="80"/>
        <w:ind w:firstLine="397"/>
        <w:jc w:val="both"/>
        <w:bidi/>
      </w:pPr>
      <w:r>
        <w:t>تُختبر كل شبكة بفرضية منافسة وبحالة حدية وبآية تبدو مخالفة. فإذا لم تستطع الشبكة تفسير الاستثناء أو اضطر الباحث إلى حذف النص، وجب مراجعة تعريف العقد أو نوع العلاقة أو مجال الشبكة.</w:t>
      </w:r>
    </w:p>
    <w:p>
      <w:pPr>
        <w:spacing w:line="283" w:lineRule="auto" w:after="80"/>
        <w:ind w:firstLine="397"/>
        <w:jc w:val="both"/>
        <w:bidi/>
      </w:pPr>
      <w:r>
        <w:t>يستقر الإطار النهائي للشبكات. ويُصاغ المخرج في بطاقة تبين العقد المركزية ونوع كل علاقة واتجاهها ودرجة الثقة ومصدرها، مع بيان ما بقي متوقفاً أو مختلفاً فيه.</w:t>
      </w:r>
    </w:p>
    <w:p>
      <w:pPr>
        <w:spacing w:line="283" w:lineRule="auto" w:after="80"/>
        <w:ind w:firstLine="397"/>
        <w:jc w:val="both"/>
        <w:bidi/>
      </w:pPr>
      <w:r>
        <w:t>في باب «النظرية الجامعة وميثاق الباحث في الشبكات» تُقاس جودة الشبكة بقدرتها على تفسير النص وحفظ حدوده، لا بعدد العقد أو جمال الرسم أو كثرة الروابط.</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c>
          <w:tcPr>
            <w:tcW w:type="dxa" w:w="2635"/>
            <w:vAlign w:val="center"/>
          </w:tcPr>
          <w:p>
            <w:pPr>
              <w:spacing w:line="283" w:lineRule="auto" w:after="0"/>
              <w:jc w:val="right"/>
              <w:bidi/>
            </w:pPr>
            <w:r>
              <w:rPr>
                <w:sz w:val="19"/>
              </w:rPr>
              <w:t>العقدة</w:t>
            </w:r>
          </w:p>
        </w:tc>
        <w:tc>
          <w:tcPr>
            <w:tcW w:type="dxa" w:w="2635"/>
            <w:vAlign w:val="center"/>
          </w:tcPr>
          <w:p>
            <w:pPr>
              <w:spacing w:line="283" w:lineRule="auto" w:after="0"/>
              <w:jc w:val="right"/>
              <w:bidi/>
            </w:pPr>
            <w:r>
              <w:rPr>
                <w:sz w:val="19"/>
              </w:rPr>
              <w:t>ما الآية أو المفهوم أو المقطع؟</w:t>
            </w:r>
          </w:p>
        </w:tc>
        <w:tc>
          <w:tcPr>
            <w:tcW w:type="dxa" w:w="2635"/>
            <w:vAlign w:val="center"/>
          </w:tcPr>
          <w:p>
            <w:pPr>
              <w:spacing w:line="283" w:lineRule="auto" w:after="0"/>
              <w:jc w:val="right"/>
              <w:bidi/>
            </w:pPr>
            <w:r>
              <w:rPr>
                <w:sz w:val="19"/>
              </w:rPr>
              <w:t>كيان محدد</w:t>
            </w:r>
          </w:p>
        </w:tc>
      </w:tr>
      <w:tr>
        <w:tc>
          <w:tcPr>
            <w:tcW w:type="dxa" w:w="2635"/>
            <w:vAlign w:val="center"/>
          </w:tcPr>
          <w:p>
            <w:pPr>
              <w:spacing w:line="283" w:lineRule="auto" w:after="0"/>
              <w:jc w:val="right"/>
              <w:bidi/>
            </w:pPr>
            <w:r>
              <w:rPr>
                <w:sz w:val="19"/>
              </w:rPr>
              <w:t>العلاقة</w:t>
            </w:r>
          </w:p>
        </w:tc>
        <w:tc>
          <w:tcPr>
            <w:tcW w:type="dxa" w:w="2635"/>
            <w:vAlign w:val="center"/>
          </w:tcPr>
          <w:p>
            <w:pPr>
              <w:spacing w:line="283" w:lineRule="auto" w:after="0"/>
              <w:jc w:val="right"/>
              <w:bidi/>
            </w:pPr>
            <w:r>
              <w:rPr>
                <w:sz w:val="19"/>
              </w:rPr>
              <w:t>ما نوع الصلة؟</w:t>
            </w:r>
          </w:p>
        </w:tc>
        <w:tc>
          <w:tcPr>
            <w:tcW w:type="dxa" w:w="2635"/>
            <w:vAlign w:val="center"/>
          </w:tcPr>
          <w:p>
            <w:pPr>
              <w:spacing w:line="283" w:lineRule="auto" w:after="0"/>
              <w:jc w:val="right"/>
              <w:bidi/>
            </w:pPr>
            <w:r>
              <w:rPr>
                <w:sz w:val="19"/>
              </w:rPr>
              <w:t>علاقة مسماة</w:t>
            </w:r>
          </w:p>
        </w:tc>
      </w:tr>
      <w:tr>
        <w:tc>
          <w:tcPr>
            <w:tcW w:type="dxa" w:w="2635"/>
            <w:vAlign w:val="center"/>
          </w:tcPr>
          <w:p>
            <w:pPr>
              <w:spacing w:line="283" w:lineRule="auto" w:after="0"/>
              <w:jc w:val="right"/>
              <w:bidi/>
            </w:pPr>
            <w:r>
              <w:rPr>
                <w:sz w:val="19"/>
              </w:rPr>
              <w:t>الاتجاه</w:t>
            </w:r>
          </w:p>
        </w:tc>
        <w:tc>
          <w:tcPr>
            <w:tcW w:type="dxa" w:w="2635"/>
            <w:vAlign w:val="center"/>
          </w:tcPr>
          <w:p>
            <w:pPr>
              <w:spacing w:line="283" w:lineRule="auto" w:after="0"/>
              <w:jc w:val="right"/>
              <w:bidi/>
            </w:pPr>
            <w:r>
              <w:rPr>
                <w:sz w:val="19"/>
              </w:rPr>
              <w:t>من يحكم أو يقيد ماذا؟</w:t>
            </w:r>
          </w:p>
        </w:tc>
        <w:tc>
          <w:tcPr>
            <w:tcW w:type="dxa" w:w="2635"/>
            <w:vAlign w:val="center"/>
          </w:tcPr>
          <w:p>
            <w:pPr>
              <w:spacing w:line="283" w:lineRule="auto" w:after="0"/>
              <w:jc w:val="right"/>
              <w:bidi/>
            </w:pPr>
            <w:r>
              <w:rPr>
                <w:sz w:val="19"/>
              </w:rPr>
              <w:t>اتجاه واضح</w:t>
            </w:r>
          </w:p>
        </w:tc>
      </w:tr>
      <w:t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دليل العلاقة؟</w:t>
            </w:r>
          </w:p>
        </w:tc>
        <w:tc>
          <w:tcPr>
            <w:tcW w:type="dxa" w:w="2635"/>
            <w:vAlign w:val="center"/>
          </w:tcPr>
          <w:p>
            <w:pPr>
              <w:spacing w:line="283" w:lineRule="auto" w:after="0"/>
              <w:jc w:val="right"/>
              <w:bidi/>
            </w:pPr>
            <w:r>
              <w:rPr>
                <w:sz w:val="19"/>
              </w:rPr>
              <w:t>مصدر وتعليل</w:t>
            </w:r>
          </w:p>
        </w:tc>
      </w:tr>
      <w:tr>
        <w:tc>
          <w:tcPr>
            <w:tcW w:type="dxa" w:w="2635"/>
            <w:vAlign w:val="center"/>
          </w:tcPr>
          <w:p>
            <w:pPr>
              <w:spacing w:line="283" w:lineRule="auto" w:after="0"/>
              <w:jc w:val="right"/>
              <w:bidi/>
            </w:pPr>
            <w:r>
              <w:rPr>
                <w:sz w:val="19"/>
              </w:rPr>
              <w:t>الثقة</w:t>
            </w:r>
          </w:p>
        </w:tc>
        <w:tc>
          <w:tcPr>
            <w:tcW w:type="dxa" w:w="2635"/>
            <w:vAlign w:val="center"/>
          </w:tcPr>
          <w:p>
            <w:pPr>
              <w:spacing w:line="283" w:lineRule="auto" w:after="0"/>
              <w:jc w:val="right"/>
              <w:bidi/>
            </w:pPr>
            <w:r>
              <w:rPr>
                <w:sz w:val="19"/>
              </w:rPr>
              <w:t>ما درجة ثبوتها؟</w:t>
            </w:r>
          </w:p>
        </w:tc>
        <w:tc>
          <w:tcPr>
            <w:tcW w:type="dxa" w:w="2635"/>
            <w:vAlign w:val="center"/>
          </w:tcPr>
          <w:p>
            <w:pPr>
              <w:spacing w:line="283" w:lineRule="auto" w:after="0"/>
              <w:jc w:val="right"/>
              <w:bidi/>
            </w:pPr>
            <w:r>
              <w:rPr>
                <w:sz w:val="19"/>
              </w:rPr>
              <w:t>محكم/راجح/محتمل</w:t>
            </w:r>
          </w:p>
        </w:tc>
      </w:tr>
      <w:t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البديل أو الاعتراض؟</w:t>
            </w:r>
          </w:p>
        </w:tc>
        <w:tc>
          <w:tcPr>
            <w:tcW w:type="dxa" w:w="2635"/>
            <w:vAlign w:val="center"/>
          </w:tcPr>
          <w:p>
            <w:pPr>
              <w:spacing w:line="283" w:lineRule="auto" w:after="0"/>
              <w:jc w:val="right"/>
              <w:bidi/>
            </w:pPr>
            <w:r>
              <w:rPr>
                <w:sz w:val="19"/>
              </w:rPr>
              <w:t>إصدار قابل للتصحيح</w:t>
            </w:r>
          </w:p>
        </w:tc>
      </w:tr>
    </w:tbl>
    <w:p/>
    <w:p>
      <w:pPr>
        <w:pStyle w:val="Heading1"/>
        <w:spacing w:line="283" w:lineRule="auto" w:after="120"/>
        <w:jc w:val="right"/>
        <w:keepNext/>
        <w:bidi/>
      </w:pPr>
      <w:r>
        <w:t>المعجم التشغيلي للعلاقات البيانية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العلاقة</w:t>
            </w:r>
          </w:p>
        </w:tc>
        <w:tc>
          <w:tcPr>
            <w:tcW w:type="dxa" w:w="3952"/>
            <w:vAlign w:val="center"/>
          </w:tcPr>
          <w:p>
            <w:pPr>
              <w:spacing w:line="283" w:lineRule="auto" w:after="0"/>
              <w:jc w:val="center"/>
              <w:bidi/>
            </w:pPr>
            <w:r>
              <w:rPr>
                <w:b/>
                <w:sz w:val="18"/>
              </w:rPr>
              <w:t>تعريفها</w:t>
            </w:r>
          </w:p>
        </w:tc>
      </w:tr>
      <w:tr>
        <w:tc>
          <w:tcPr>
            <w:tcW w:type="dxa" w:w="3952"/>
            <w:vAlign w:val="center"/>
          </w:tcPr>
          <w:p>
            <w:pPr>
              <w:spacing w:line="283" w:lineRule="auto" w:after="0"/>
              <w:jc w:val="right"/>
              <w:bidi/>
            </w:pPr>
            <w:r>
              <w:rPr>
                <w:sz w:val="18"/>
              </w:rPr>
              <w:t>علاقة تأسيس</w:t>
            </w:r>
          </w:p>
        </w:tc>
        <w:tc>
          <w:tcPr>
            <w:tcW w:type="dxa" w:w="3952"/>
            <w:vAlign w:val="center"/>
          </w:tcPr>
          <w:p>
            <w:pPr>
              <w:spacing w:line="283" w:lineRule="auto" w:after="0"/>
              <w:jc w:val="right"/>
              <w:bidi/>
            </w:pPr>
            <w:r>
              <w:rPr>
                <w:sz w:val="18"/>
              </w:rPr>
              <w:t>يبني فيها عنصر معنىً أو أصلاً لا تقوم الشبكة بدونه.</w:t>
            </w:r>
          </w:p>
        </w:tc>
      </w:tr>
      <w:tr>
        <w:tc>
          <w:tcPr>
            <w:tcW w:type="dxa" w:w="3952"/>
            <w:vAlign w:val="center"/>
          </w:tcPr>
          <w:p>
            <w:pPr>
              <w:spacing w:line="283" w:lineRule="auto" w:after="0"/>
              <w:jc w:val="right"/>
              <w:bidi/>
            </w:pPr>
            <w:r>
              <w:rPr>
                <w:sz w:val="18"/>
              </w:rPr>
              <w:t>علاقة حاكمية</w:t>
            </w:r>
          </w:p>
        </w:tc>
        <w:tc>
          <w:tcPr>
            <w:tcW w:type="dxa" w:w="3952"/>
            <w:vAlign w:val="center"/>
          </w:tcPr>
          <w:p>
            <w:pPr>
              <w:spacing w:line="283" w:lineRule="auto" w:after="0"/>
              <w:jc w:val="right"/>
              <w:bidi/>
            </w:pPr>
            <w:r>
              <w:rPr>
                <w:sz w:val="18"/>
              </w:rPr>
              <w:t>يضبط فيها المحكم أو الأصل معنى عنصر آخر وحدوده.</w:t>
            </w:r>
          </w:p>
        </w:tc>
      </w:tr>
      <w:tr>
        <w:tc>
          <w:tcPr>
            <w:tcW w:type="dxa" w:w="3952"/>
            <w:vAlign w:val="center"/>
          </w:tcPr>
          <w:p>
            <w:pPr>
              <w:spacing w:line="283" w:lineRule="auto" w:after="0"/>
              <w:jc w:val="right"/>
              <w:bidi/>
            </w:pPr>
            <w:r>
              <w:rPr>
                <w:sz w:val="18"/>
              </w:rPr>
              <w:t>علاقة تقييد</w:t>
            </w:r>
          </w:p>
        </w:tc>
        <w:tc>
          <w:tcPr>
            <w:tcW w:type="dxa" w:w="3952"/>
            <w:vAlign w:val="center"/>
          </w:tcPr>
          <w:p>
            <w:pPr>
              <w:spacing w:line="283" w:lineRule="auto" w:after="0"/>
              <w:jc w:val="right"/>
              <w:bidi/>
            </w:pPr>
            <w:r>
              <w:rPr>
                <w:sz w:val="18"/>
              </w:rPr>
              <w:t>يضيف فيها نص قيداً يمنع إطلاق معنى آخر.</w:t>
            </w:r>
          </w:p>
        </w:tc>
      </w:tr>
      <w:tr>
        <w:tc>
          <w:tcPr>
            <w:tcW w:type="dxa" w:w="3952"/>
            <w:vAlign w:val="center"/>
          </w:tcPr>
          <w:p>
            <w:pPr>
              <w:spacing w:line="283" w:lineRule="auto" w:after="0"/>
              <w:jc w:val="right"/>
              <w:bidi/>
            </w:pPr>
            <w:r>
              <w:rPr>
                <w:sz w:val="18"/>
              </w:rPr>
              <w:t>علاقة تخصيص</w:t>
            </w:r>
          </w:p>
        </w:tc>
        <w:tc>
          <w:tcPr>
            <w:tcW w:type="dxa" w:w="3952"/>
            <w:vAlign w:val="center"/>
          </w:tcPr>
          <w:p>
            <w:pPr>
              <w:spacing w:line="283" w:lineRule="auto" w:after="0"/>
              <w:jc w:val="right"/>
              <w:bidi/>
            </w:pPr>
            <w:r>
              <w:rPr>
                <w:sz w:val="18"/>
              </w:rPr>
              <w:t>يقصر فيها العموم على بعض أفراده بدليل.</w:t>
            </w:r>
          </w:p>
        </w:tc>
      </w:tr>
      <w:tr>
        <w:tc>
          <w:tcPr>
            <w:tcW w:type="dxa" w:w="3952"/>
            <w:vAlign w:val="center"/>
          </w:tcPr>
          <w:p>
            <w:pPr>
              <w:spacing w:line="283" w:lineRule="auto" w:after="0"/>
              <w:jc w:val="right"/>
              <w:bidi/>
            </w:pPr>
            <w:r>
              <w:rPr>
                <w:sz w:val="18"/>
              </w:rPr>
              <w:t>علاقة شرط</w:t>
            </w:r>
          </w:p>
        </w:tc>
        <w:tc>
          <w:tcPr>
            <w:tcW w:type="dxa" w:w="3952"/>
            <w:vAlign w:val="center"/>
          </w:tcPr>
          <w:p>
            <w:pPr>
              <w:spacing w:line="283" w:lineRule="auto" w:after="0"/>
              <w:jc w:val="right"/>
              <w:bidi/>
            </w:pPr>
            <w:r>
              <w:rPr>
                <w:sz w:val="18"/>
              </w:rPr>
              <w:t>يتوقف فيها الحكم أو النتيجة على تحقق عنصر.</w:t>
            </w:r>
          </w:p>
        </w:tc>
      </w:tr>
      <w:tr>
        <w:tc>
          <w:tcPr>
            <w:tcW w:type="dxa" w:w="3952"/>
            <w:vAlign w:val="center"/>
          </w:tcPr>
          <w:p>
            <w:pPr>
              <w:spacing w:line="283" w:lineRule="auto" w:after="0"/>
              <w:jc w:val="right"/>
              <w:bidi/>
            </w:pPr>
            <w:r>
              <w:rPr>
                <w:sz w:val="18"/>
              </w:rPr>
              <w:t>علاقة سبب</w:t>
            </w:r>
          </w:p>
        </w:tc>
        <w:tc>
          <w:tcPr>
            <w:tcW w:type="dxa" w:w="3952"/>
            <w:vAlign w:val="center"/>
          </w:tcPr>
          <w:p>
            <w:pPr>
              <w:spacing w:line="283" w:lineRule="auto" w:after="0"/>
              <w:jc w:val="right"/>
              <w:bidi/>
            </w:pPr>
            <w:r>
              <w:rPr>
                <w:sz w:val="18"/>
              </w:rPr>
              <w:t>يثبت فيها النص أو السياق أن عنصراً سبب لآخر.</w:t>
            </w:r>
          </w:p>
        </w:tc>
      </w:tr>
      <w:tr>
        <w:tc>
          <w:tcPr>
            <w:tcW w:type="dxa" w:w="3952"/>
            <w:vAlign w:val="center"/>
          </w:tcPr>
          <w:p>
            <w:pPr>
              <w:spacing w:line="283" w:lineRule="auto" w:after="0"/>
              <w:jc w:val="right"/>
              <w:bidi/>
            </w:pPr>
            <w:r>
              <w:rPr>
                <w:sz w:val="18"/>
              </w:rPr>
              <w:t>علاقة نتيجة</w:t>
            </w:r>
          </w:p>
        </w:tc>
        <w:tc>
          <w:tcPr>
            <w:tcW w:type="dxa" w:w="3952"/>
            <w:vAlign w:val="center"/>
          </w:tcPr>
          <w:p>
            <w:pPr>
              <w:spacing w:line="283" w:lineRule="auto" w:after="0"/>
              <w:jc w:val="right"/>
              <w:bidi/>
            </w:pPr>
            <w:r>
              <w:rPr>
                <w:sz w:val="18"/>
              </w:rPr>
              <w:t>ينتهي فيها مسار أو فعل إلى أثر منصوص.</w:t>
            </w:r>
          </w:p>
        </w:tc>
      </w:tr>
      <w:tr>
        <w:tc>
          <w:tcPr>
            <w:tcW w:type="dxa" w:w="3952"/>
            <w:vAlign w:val="center"/>
          </w:tcPr>
          <w:p>
            <w:pPr>
              <w:spacing w:line="283" w:lineRule="auto" w:after="0"/>
              <w:jc w:val="right"/>
              <w:bidi/>
            </w:pPr>
            <w:r>
              <w:rPr>
                <w:sz w:val="18"/>
              </w:rPr>
              <w:t>علاقة مآل</w:t>
            </w:r>
          </w:p>
        </w:tc>
        <w:tc>
          <w:tcPr>
            <w:tcW w:type="dxa" w:w="3952"/>
            <w:vAlign w:val="center"/>
          </w:tcPr>
          <w:p>
            <w:pPr>
              <w:spacing w:line="283" w:lineRule="auto" w:after="0"/>
              <w:jc w:val="right"/>
              <w:bidi/>
            </w:pPr>
            <w:r>
              <w:rPr>
                <w:sz w:val="18"/>
              </w:rPr>
              <w:t>تربط الفعل بعاقبته النهائية أو الأخروية أو العمرانية.</w:t>
            </w:r>
          </w:p>
        </w:tc>
      </w:tr>
      <w:tr>
        <w:tc>
          <w:tcPr>
            <w:tcW w:type="dxa" w:w="3952"/>
            <w:vAlign w:val="center"/>
          </w:tcPr>
          <w:p>
            <w:pPr>
              <w:spacing w:line="283" w:lineRule="auto" w:after="0"/>
              <w:jc w:val="right"/>
              <w:bidi/>
            </w:pPr>
            <w:r>
              <w:rPr>
                <w:sz w:val="18"/>
              </w:rPr>
              <w:t>علاقة تقابل</w:t>
            </w:r>
          </w:p>
        </w:tc>
        <w:tc>
          <w:tcPr>
            <w:tcW w:type="dxa" w:w="3952"/>
            <w:vAlign w:val="center"/>
          </w:tcPr>
          <w:p>
            <w:pPr>
              <w:spacing w:line="283" w:lineRule="auto" w:after="0"/>
              <w:jc w:val="right"/>
              <w:bidi/>
            </w:pPr>
            <w:r>
              <w:rPr>
                <w:sz w:val="18"/>
              </w:rPr>
              <w:t>يُفهم فيها مفهوم من مقابله: هدى/ضلال، شكر/كفر.</w:t>
            </w:r>
          </w:p>
        </w:tc>
      </w:tr>
      <w:tr>
        <w:tc>
          <w:tcPr>
            <w:tcW w:type="dxa" w:w="3952"/>
            <w:vAlign w:val="center"/>
          </w:tcPr>
          <w:p>
            <w:pPr>
              <w:spacing w:line="283" w:lineRule="auto" w:after="0"/>
              <w:jc w:val="right"/>
              <w:bidi/>
            </w:pPr>
            <w:r>
              <w:rPr>
                <w:sz w:val="18"/>
              </w:rPr>
              <w:t>علاقة نفي</w:t>
            </w:r>
          </w:p>
        </w:tc>
        <w:tc>
          <w:tcPr>
            <w:tcW w:type="dxa" w:w="3952"/>
            <w:vAlign w:val="center"/>
          </w:tcPr>
          <w:p>
            <w:pPr>
              <w:spacing w:line="283" w:lineRule="auto" w:after="0"/>
              <w:jc w:val="right"/>
              <w:bidi/>
            </w:pPr>
            <w:r>
              <w:rPr>
                <w:sz w:val="18"/>
              </w:rPr>
              <w:t>ينفي عنصر معنىً أو احتمالاً عن عنصر آخر.</w:t>
            </w:r>
          </w:p>
        </w:tc>
      </w:tr>
      <w:tr>
        <w:tc>
          <w:tcPr>
            <w:tcW w:type="dxa" w:w="3952"/>
            <w:vAlign w:val="center"/>
          </w:tcPr>
          <w:p>
            <w:pPr>
              <w:spacing w:line="283" w:lineRule="auto" w:after="0"/>
              <w:jc w:val="right"/>
              <w:bidi/>
            </w:pPr>
            <w:r>
              <w:rPr>
                <w:sz w:val="18"/>
              </w:rPr>
              <w:t>علاقة تصحيح</w:t>
            </w:r>
          </w:p>
        </w:tc>
        <w:tc>
          <w:tcPr>
            <w:tcW w:type="dxa" w:w="3952"/>
            <w:vAlign w:val="center"/>
          </w:tcPr>
          <w:p>
            <w:pPr>
              <w:spacing w:line="283" w:lineRule="auto" w:after="0"/>
              <w:jc w:val="right"/>
              <w:bidi/>
            </w:pPr>
            <w:r>
              <w:rPr>
                <w:sz w:val="18"/>
              </w:rPr>
              <w:t>تصحح آية فهماً أو ممارسة أو اعتقاداً ظهر في السياق.</w:t>
            </w:r>
          </w:p>
        </w:tc>
      </w:tr>
      <w:tr>
        <w:tc>
          <w:tcPr>
            <w:tcW w:type="dxa" w:w="3952"/>
            <w:vAlign w:val="center"/>
          </w:tcPr>
          <w:p>
            <w:pPr>
              <w:spacing w:line="283" w:lineRule="auto" w:after="0"/>
              <w:jc w:val="right"/>
              <w:bidi/>
            </w:pPr>
            <w:r>
              <w:rPr>
                <w:sz w:val="18"/>
              </w:rPr>
              <w:t>علاقة تفصيل</w:t>
            </w:r>
          </w:p>
        </w:tc>
        <w:tc>
          <w:tcPr>
            <w:tcW w:type="dxa" w:w="3952"/>
            <w:vAlign w:val="center"/>
          </w:tcPr>
          <w:p>
            <w:pPr>
              <w:spacing w:line="283" w:lineRule="auto" w:after="0"/>
              <w:jc w:val="right"/>
              <w:bidi/>
            </w:pPr>
            <w:r>
              <w:rPr>
                <w:sz w:val="18"/>
              </w:rPr>
              <w:t>تفصل آية ما أُجمل في أخرى أو في موضع سابق.</w:t>
            </w:r>
          </w:p>
        </w:tc>
      </w:tr>
      <w:tr>
        <w:tc>
          <w:tcPr>
            <w:tcW w:type="dxa" w:w="3952"/>
            <w:vAlign w:val="center"/>
          </w:tcPr>
          <w:p>
            <w:pPr>
              <w:spacing w:line="283" w:lineRule="auto" w:after="0"/>
              <w:jc w:val="right"/>
              <w:bidi/>
            </w:pPr>
            <w:r>
              <w:rPr>
                <w:sz w:val="18"/>
              </w:rPr>
              <w:t>علاقة تصريف</w:t>
            </w:r>
          </w:p>
        </w:tc>
        <w:tc>
          <w:tcPr>
            <w:tcW w:type="dxa" w:w="3952"/>
            <w:vAlign w:val="center"/>
          </w:tcPr>
          <w:p>
            <w:pPr>
              <w:spacing w:line="283" w:lineRule="auto" w:after="0"/>
              <w:jc w:val="right"/>
              <w:bidi/>
            </w:pPr>
            <w:r>
              <w:rPr>
                <w:sz w:val="18"/>
              </w:rPr>
              <w:t>تعيد القصة أو المفهوم في سياق آخر لإظهار وجه جديد.</w:t>
            </w:r>
          </w:p>
        </w:tc>
      </w:tr>
      <w:tr>
        <w:tc>
          <w:tcPr>
            <w:tcW w:type="dxa" w:w="3952"/>
            <w:vAlign w:val="center"/>
          </w:tcPr>
          <w:p>
            <w:pPr>
              <w:spacing w:line="283" w:lineRule="auto" w:after="0"/>
              <w:jc w:val="right"/>
              <w:bidi/>
            </w:pPr>
            <w:r>
              <w:rPr>
                <w:sz w:val="18"/>
              </w:rPr>
              <w:t>علاقة تمثيل</w:t>
            </w:r>
          </w:p>
        </w:tc>
        <w:tc>
          <w:tcPr>
            <w:tcW w:type="dxa" w:w="3952"/>
            <w:vAlign w:val="center"/>
          </w:tcPr>
          <w:p>
            <w:pPr>
              <w:spacing w:line="283" w:lineRule="auto" w:after="0"/>
              <w:jc w:val="right"/>
              <w:bidi/>
            </w:pPr>
            <w:r>
              <w:rPr>
                <w:sz w:val="18"/>
              </w:rPr>
              <w:t>يضرب مثالاً يجسد علاقة أو سنة مجردة.</w:t>
            </w:r>
          </w:p>
        </w:tc>
      </w:tr>
      <w:tr>
        <w:tc>
          <w:tcPr>
            <w:tcW w:type="dxa" w:w="3952"/>
            <w:vAlign w:val="center"/>
          </w:tcPr>
          <w:p>
            <w:pPr>
              <w:spacing w:line="283" w:lineRule="auto" w:after="0"/>
              <w:jc w:val="right"/>
              <w:bidi/>
            </w:pPr>
            <w:r>
              <w:rPr>
                <w:sz w:val="18"/>
              </w:rPr>
              <w:t>علاقة شهادة</w:t>
            </w:r>
          </w:p>
        </w:tc>
        <w:tc>
          <w:tcPr>
            <w:tcW w:type="dxa" w:w="3952"/>
            <w:vAlign w:val="center"/>
          </w:tcPr>
          <w:p>
            <w:pPr>
              <w:spacing w:line="283" w:lineRule="auto" w:after="0"/>
              <w:jc w:val="right"/>
              <w:bidi/>
            </w:pPr>
            <w:r>
              <w:rPr>
                <w:sz w:val="18"/>
              </w:rPr>
              <w:t>يجعل عنصراً شاهداً على عنصر أو جماعة أو فعل.</w:t>
            </w:r>
          </w:p>
        </w:tc>
      </w:tr>
      <w:tr>
        <w:tc>
          <w:tcPr>
            <w:tcW w:type="dxa" w:w="3952"/>
            <w:vAlign w:val="center"/>
          </w:tcPr>
          <w:p>
            <w:pPr>
              <w:spacing w:line="283" w:lineRule="auto" w:after="0"/>
              <w:jc w:val="right"/>
              <w:bidi/>
            </w:pPr>
            <w:r>
              <w:rPr>
                <w:sz w:val="18"/>
              </w:rPr>
              <w:t>علاقة ابتلاء</w:t>
            </w:r>
          </w:p>
        </w:tc>
        <w:tc>
          <w:tcPr>
            <w:tcW w:type="dxa" w:w="3952"/>
            <w:vAlign w:val="center"/>
          </w:tcPr>
          <w:p>
            <w:pPr>
              <w:spacing w:line="283" w:lineRule="auto" w:after="0"/>
              <w:jc w:val="right"/>
              <w:bidi/>
            </w:pPr>
            <w:r>
              <w:rPr>
                <w:sz w:val="18"/>
              </w:rPr>
              <w:t>يربط نعمة أو تكليفاً أو حالاً بامتحان الاستجابة.</w:t>
            </w:r>
          </w:p>
        </w:tc>
      </w:tr>
      <w:tr>
        <w:tc>
          <w:tcPr>
            <w:tcW w:type="dxa" w:w="3952"/>
            <w:vAlign w:val="center"/>
          </w:tcPr>
          <w:p>
            <w:pPr>
              <w:spacing w:line="283" w:lineRule="auto" w:after="0"/>
              <w:jc w:val="right"/>
              <w:bidi/>
            </w:pPr>
            <w:r>
              <w:rPr>
                <w:sz w:val="18"/>
              </w:rPr>
              <w:t>علاقة جزاء</w:t>
            </w:r>
          </w:p>
        </w:tc>
        <w:tc>
          <w:tcPr>
            <w:tcW w:type="dxa" w:w="3952"/>
            <w:vAlign w:val="center"/>
          </w:tcPr>
          <w:p>
            <w:pPr>
              <w:spacing w:line="283" w:lineRule="auto" w:after="0"/>
              <w:jc w:val="right"/>
              <w:bidi/>
            </w:pPr>
            <w:r>
              <w:rPr>
                <w:sz w:val="18"/>
              </w:rPr>
              <w:t>يربط فعلاً أو وصفاً بجزاء محدد.</w:t>
            </w:r>
          </w:p>
        </w:tc>
      </w:tr>
      <w:tr>
        <w:tc>
          <w:tcPr>
            <w:tcW w:type="dxa" w:w="3952"/>
            <w:vAlign w:val="center"/>
          </w:tcPr>
          <w:p>
            <w:pPr>
              <w:spacing w:line="283" w:lineRule="auto" w:after="0"/>
              <w:jc w:val="right"/>
              <w:bidi/>
            </w:pPr>
            <w:r>
              <w:rPr>
                <w:sz w:val="18"/>
              </w:rPr>
              <w:t>علاقة تلازم</w:t>
            </w:r>
          </w:p>
        </w:tc>
        <w:tc>
          <w:tcPr>
            <w:tcW w:type="dxa" w:w="3952"/>
            <w:vAlign w:val="center"/>
          </w:tcPr>
          <w:p>
            <w:pPr>
              <w:spacing w:line="283" w:lineRule="auto" w:after="0"/>
              <w:jc w:val="right"/>
              <w:bidi/>
            </w:pPr>
            <w:r>
              <w:rPr>
                <w:sz w:val="18"/>
              </w:rPr>
              <w:t>يقترن عنصران في نظام متكرر من غير إثبات السببية.</w:t>
            </w:r>
          </w:p>
        </w:tc>
      </w:tr>
      <w:tr>
        <w:tc>
          <w:tcPr>
            <w:tcW w:type="dxa" w:w="3952"/>
            <w:vAlign w:val="center"/>
          </w:tcPr>
          <w:p>
            <w:pPr>
              <w:spacing w:line="283" w:lineRule="auto" w:after="0"/>
              <w:jc w:val="right"/>
              <w:bidi/>
            </w:pPr>
            <w:r>
              <w:rPr>
                <w:sz w:val="18"/>
              </w:rPr>
              <w:t>علاقة تعاقب</w:t>
            </w:r>
          </w:p>
        </w:tc>
        <w:tc>
          <w:tcPr>
            <w:tcW w:type="dxa" w:w="3952"/>
            <w:vAlign w:val="center"/>
          </w:tcPr>
          <w:p>
            <w:pPr>
              <w:spacing w:line="283" w:lineRule="auto" w:after="0"/>
              <w:jc w:val="right"/>
              <w:bidi/>
            </w:pPr>
            <w:r>
              <w:rPr>
                <w:sz w:val="18"/>
              </w:rPr>
              <w:t>يأتي عنصر بعد آخر في مسار نصي أو سنني.</w:t>
            </w:r>
          </w:p>
        </w:tc>
      </w:tr>
      <w:tr>
        <w:tc>
          <w:tcPr>
            <w:tcW w:type="dxa" w:w="3952"/>
            <w:vAlign w:val="center"/>
          </w:tcPr>
          <w:p>
            <w:pPr>
              <w:spacing w:line="283" w:lineRule="auto" w:after="0"/>
              <w:jc w:val="right"/>
              <w:bidi/>
            </w:pPr>
            <w:r>
              <w:rPr>
                <w:sz w:val="18"/>
              </w:rPr>
              <w:t>علاقة وساطة</w:t>
            </w:r>
          </w:p>
        </w:tc>
        <w:tc>
          <w:tcPr>
            <w:tcW w:type="dxa" w:w="3952"/>
            <w:vAlign w:val="center"/>
          </w:tcPr>
          <w:p>
            <w:pPr>
              <w:spacing w:line="283" w:lineRule="auto" w:after="0"/>
              <w:jc w:val="right"/>
              <w:bidi/>
            </w:pPr>
            <w:r>
              <w:rPr>
                <w:sz w:val="18"/>
              </w:rPr>
              <w:t>يقوم عنصر بدور الجسر بين مجموعتين من المفاهيم.</w:t>
            </w:r>
          </w:p>
        </w:tc>
      </w:tr>
      <w:tr>
        <w:tc>
          <w:tcPr>
            <w:tcW w:type="dxa" w:w="3952"/>
            <w:vAlign w:val="center"/>
          </w:tcPr>
          <w:p>
            <w:pPr>
              <w:spacing w:line="283" w:lineRule="auto" w:after="0"/>
              <w:jc w:val="right"/>
              <w:bidi/>
            </w:pPr>
            <w:r>
              <w:rPr>
                <w:sz w:val="18"/>
              </w:rPr>
              <w:t>علاقة احتواء</w:t>
            </w:r>
          </w:p>
        </w:tc>
        <w:tc>
          <w:tcPr>
            <w:tcW w:type="dxa" w:w="3952"/>
            <w:vAlign w:val="center"/>
          </w:tcPr>
          <w:p>
            <w:pPr>
              <w:spacing w:line="283" w:lineRule="auto" w:after="0"/>
              <w:jc w:val="right"/>
              <w:bidi/>
            </w:pPr>
            <w:r>
              <w:rPr>
                <w:sz w:val="18"/>
              </w:rPr>
              <w:t>تندرج عقدة جزئية في مفهوم أوسع.</w:t>
            </w:r>
          </w:p>
        </w:tc>
      </w:tr>
      <w:tr>
        <w:tc>
          <w:tcPr>
            <w:tcW w:type="dxa" w:w="3952"/>
            <w:vAlign w:val="center"/>
          </w:tcPr>
          <w:p>
            <w:pPr>
              <w:spacing w:line="283" w:lineRule="auto" w:after="0"/>
              <w:jc w:val="right"/>
              <w:bidi/>
            </w:pPr>
            <w:r>
              <w:rPr>
                <w:sz w:val="18"/>
              </w:rPr>
              <w:t>علاقة تداخل</w:t>
            </w:r>
          </w:p>
        </w:tc>
        <w:tc>
          <w:tcPr>
            <w:tcW w:type="dxa" w:w="3952"/>
            <w:vAlign w:val="center"/>
          </w:tcPr>
          <w:p>
            <w:pPr>
              <w:spacing w:line="283" w:lineRule="auto" w:after="0"/>
              <w:jc w:val="right"/>
              <w:bidi/>
            </w:pPr>
            <w:r>
              <w:rPr>
                <w:sz w:val="18"/>
              </w:rPr>
              <w:t>يشترك مفهومان في جزء من المجال مع بقاء اختلافهما.</w:t>
            </w:r>
          </w:p>
        </w:tc>
      </w:tr>
      <w:tr>
        <w:tc>
          <w:tcPr>
            <w:tcW w:type="dxa" w:w="3952"/>
            <w:vAlign w:val="center"/>
          </w:tcPr>
          <w:p>
            <w:pPr>
              <w:spacing w:line="283" w:lineRule="auto" w:after="0"/>
              <w:jc w:val="right"/>
              <w:bidi/>
            </w:pPr>
            <w:r>
              <w:rPr>
                <w:sz w:val="18"/>
              </w:rPr>
              <w:t>علاقة موازنة</w:t>
            </w:r>
          </w:p>
        </w:tc>
        <w:tc>
          <w:tcPr>
            <w:tcW w:type="dxa" w:w="3952"/>
            <w:vAlign w:val="center"/>
          </w:tcPr>
          <w:p>
            <w:pPr>
              <w:spacing w:line="283" w:lineRule="auto" w:after="0"/>
              <w:jc w:val="right"/>
              <w:bidi/>
            </w:pPr>
            <w:r>
              <w:rPr>
                <w:sz w:val="18"/>
              </w:rPr>
              <w:t>يوضع عنصران في ميزان يحدد القدر والحد والقسط.</w:t>
            </w:r>
          </w:p>
        </w:tc>
      </w:tr>
      <w:tr>
        <w:tc>
          <w:tcPr>
            <w:tcW w:type="dxa" w:w="3952"/>
            <w:vAlign w:val="center"/>
          </w:tcPr>
          <w:p>
            <w:pPr>
              <w:spacing w:line="283" w:lineRule="auto" w:after="0"/>
              <w:jc w:val="right"/>
              <w:bidi/>
            </w:pPr>
            <w:r>
              <w:rPr>
                <w:sz w:val="18"/>
              </w:rPr>
              <w:t>علاقة إحالة</w:t>
            </w:r>
          </w:p>
        </w:tc>
        <w:tc>
          <w:tcPr>
            <w:tcW w:type="dxa" w:w="3952"/>
            <w:vAlign w:val="center"/>
          </w:tcPr>
          <w:p>
            <w:pPr>
              <w:spacing w:line="283" w:lineRule="auto" w:after="0"/>
              <w:jc w:val="right"/>
              <w:bidi/>
            </w:pPr>
            <w:r>
              <w:rPr>
                <w:sz w:val="18"/>
              </w:rPr>
              <w:t>تحيل صيغة أو ضمير أو قصة إلى عنصر سابق أو لاحق.</w:t>
            </w:r>
          </w:p>
        </w:tc>
      </w:tr>
    </w:tbl>
    <w:p/>
    <w:p>
      <w:pPr>
        <w:pStyle w:val="Heading2"/>
        <w:spacing w:line="283" w:lineRule="auto" w:after="120"/>
        <w:jc w:val="right"/>
        <w:keepNext/>
        <w:bidi/>
      </w:pPr>
      <w:r>
        <w:t>علاقة تأسيس</w:t>
      </w:r>
    </w:p>
    <w:p>
      <w:pPr>
        <w:spacing w:line="283" w:lineRule="auto" w:after="80"/>
        <w:ind w:firstLine="397"/>
        <w:jc w:val="both"/>
        <w:bidi/>
      </w:pPr>
      <w:r>
        <w:t>التعريف التشغيلي: يبني فيها عنصر معنىً أو أصلاً لا تقوم الشبكة بدونه.</w:t>
      </w:r>
    </w:p>
    <w:p>
      <w:pPr>
        <w:spacing w:line="283" w:lineRule="auto" w:after="80"/>
        <w:ind w:firstLine="397"/>
        <w:jc w:val="both"/>
        <w:bidi/>
      </w:pPr>
      <w:r>
        <w:t>شرط الإثبات: لا تُعتمد هذه العلاقة إلا بقرينة نصية أو سياقية أو تصريفية يمكن بيانها. وإذا كانت القرينة محتملةً، حُفظت العلاقة بدرجة احتمال ولم تُعرض بوصفها بنيةً يقينية.</w:t>
      </w:r>
    </w:p>
    <w:p>
      <w:pPr>
        <w:spacing w:line="283" w:lineRule="auto" w:after="80"/>
        <w:ind w:firstLine="397"/>
        <w:jc w:val="both"/>
        <w:bidi/>
      </w:pPr>
      <w:r>
        <w:t>الخطر المنهجي: قد يخلط الباحث هذه العلاقة بعلاقة مجاورة أو أقوى منها. ولذلك يُختبر البديل، ويُسأل ما النص الذي ينفي أو يضعف هذا النوع من الربط.</w:t>
      </w:r>
    </w:p>
    <w:p>
      <w:pPr>
        <w:pStyle w:val="Heading2"/>
        <w:spacing w:line="283" w:lineRule="auto" w:after="120"/>
        <w:jc w:val="right"/>
        <w:keepNext/>
        <w:bidi/>
      </w:pPr>
      <w:r>
        <w:t>علاقة حاكمية</w:t>
      </w:r>
    </w:p>
    <w:p>
      <w:pPr>
        <w:spacing w:line="283" w:lineRule="auto" w:after="80"/>
        <w:ind w:firstLine="397"/>
        <w:jc w:val="both"/>
        <w:bidi/>
      </w:pPr>
      <w:r>
        <w:t>التعريف التشغيلي: يضبط فيها المحكم أو الأصل معنى عنصر آخر وحدوده.</w:t>
      </w:r>
    </w:p>
    <w:p>
      <w:pPr>
        <w:spacing w:line="283" w:lineRule="auto" w:after="80"/>
        <w:ind w:firstLine="397"/>
        <w:jc w:val="both"/>
        <w:bidi/>
      </w:pPr>
      <w:r>
        <w:t>شرط الإثبات: لا تُعتمد هذه العلاقة إلا بقرينة نصية أو سياقية أو تصريفية يمكن بيانها. وإذا كانت القرينة محتملةً، حُفظت العلاقة بدرجة احتمال ولم تُعرض بوصفها بنيةً يقينية.</w:t>
      </w:r>
    </w:p>
    <w:p>
      <w:pPr>
        <w:spacing w:line="283" w:lineRule="auto" w:after="80"/>
        <w:ind w:firstLine="397"/>
        <w:jc w:val="both"/>
        <w:bidi/>
      </w:pPr>
      <w:r>
        <w:t>الخطر المنهجي: قد يخلط الباحث هذه العلاقة بعلاقة مجاورة أو أقوى منها. ولذلك يُختبر البديل، ويُسأل ما النص الذي ينفي أو يضعف هذا النوع من الربط.</w:t>
      </w:r>
    </w:p>
    <w:p>
      <w:pPr>
        <w:pStyle w:val="Heading2"/>
        <w:spacing w:line="283" w:lineRule="auto" w:after="120"/>
        <w:jc w:val="right"/>
        <w:keepNext/>
        <w:bidi/>
      </w:pPr>
      <w:r>
        <w:t>علاقة تقييد</w:t>
      </w:r>
    </w:p>
    <w:p>
      <w:pPr>
        <w:spacing w:line="283" w:lineRule="auto" w:after="80"/>
        <w:ind w:firstLine="397"/>
        <w:jc w:val="both"/>
        <w:bidi/>
      </w:pPr>
      <w:r>
        <w:t>التعريف التشغيلي: يضيف فيها نص قيداً يمنع إطلاق معنى آخر.</w:t>
      </w:r>
    </w:p>
    <w:p>
      <w:pPr>
        <w:spacing w:line="283" w:lineRule="auto" w:after="80"/>
        <w:ind w:firstLine="397"/>
        <w:jc w:val="both"/>
        <w:bidi/>
      </w:pPr>
      <w:r>
        <w:t>شرط الإثبات: لا تُعتمد هذه العلاقة إلا بقرينة نصية أو سياقية أو تصريفية يمكن بيانها. وإذا كانت القرينة محتملةً، حُفظت العلاقة بدرجة احتمال ولم تُعرض بوصفها بنيةً يقينية.</w:t>
      </w:r>
    </w:p>
    <w:p>
      <w:pPr>
        <w:spacing w:line="283" w:lineRule="auto" w:after="80"/>
        <w:ind w:firstLine="397"/>
        <w:jc w:val="both"/>
        <w:bidi/>
      </w:pPr>
      <w:r>
        <w:t>الخطر المنهجي: قد يخلط الباحث هذه العلاقة بعلاقة مجاورة أو أقوى منها. ولذلك يُختبر البديل، ويُسأل ما النص الذي ينفي أو يضعف هذا النوع من الربط.</w:t>
      </w:r>
    </w:p>
    <w:p>
      <w:pPr>
        <w:pStyle w:val="Heading2"/>
        <w:spacing w:line="283" w:lineRule="auto" w:after="120"/>
        <w:jc w:val="right"/>
        <w:keepNext/>
        <w:bidi/>
      </w:pPr>
      <w:r>
        <w:t>علاقة تخصيص</w:t>
      </w:r>
    </w:p>
    <w:p>
      <w:pPr>
        <w:spacing w:line="283" w:lineRule="auto" w:after="80"/>
        <w:ind w:firstLine="397"/>
        <w:jc w:val="both"/>
        <w:bidi/>
      </w:pPr>
      <w:r>
        <w:t>التعريف التشغيلي: يقصر فيها العموم على بعض أفراده بدليل.</w:t>
      </w:r>
    </w:p>
    <w:p>
      <w:pPr>
        <w:spacing w:line="283" w:lineRule="auto" w:after="80"/>
        <w:ind w:firstLine="397"/>
        <w:jc w:val="both"/>
        <w:bidi/>
      </w:pPr>
      <w:r>
        <w:t>شرط الإثبات: لا تُعتمد هذه العلاقة إلا بقرينة نصية أو سياقية أو تصريفية يمكن بيانها. وإذا كانت القرينة محتملةً، حُفظت العلاقة بدرجة احتمال ولم تُعرض بوصفها بنيةً يقينية.</w:t>
      </w:r>
    </w:p>
    <w:p>
      <w:pPr>
        <w:spacing w:line="283" w:lineRule="auto" w:after="80"/>
        <w:ind w:firstLine="397"/>
        <w:jc w:val="both"/>
        <w:bidi/>
      </w:pPr>
      <w:r>
        <w:t>الخطر المنهجي: قد يخلط الباحث هذه العلاقة بعلاقة مجاورة أو أقوى منها. ولذلك يُختبر البديل، ويُسأل ما النص الذي ينفي أو يضعف هذا النوع من الربط.</w:t>
      </w:r>
    </w:p>
    <w:p>
      <w:pPr>
        <w:pStyle w:val="Heading2"/>
        <w:spacing w:line="283" w:lineRule="auto" w:after="120"/>
        <w:jc w:val="right"/>
        <w:keepNext/>
        <w:bidi/>
      </w:pPr>
      <w:r>
        <w:t>علاقة شرط</w:t>
      </w:r>
    </w:p>
    <w:p>
      <w:pPr>
        <w:spacing w:line="283" w:lineRule="auto" w:after="80"/>
        <w:ind w:firstLine="397"/>
        <w:jc w:val="both"/>
        <w:bidi/>
      </w:pPr>
      <w:r>
        <w:t>التعريف التشغيلي: يتوقف فيها الحكم أو النتيجة على تحقق عنصر.</w:t>
      </w:r>
    </w:p>
    <w:p>
      <w:pPr>
        <w:spacing w:line="283" w:lineRule="auto" w:after="80"/>
        <w:ind w:firstLine="397"/>
        <w:jc w:val="both"/>
        <w:bidi/>
      </w:pPr>
      <w:r>
        <w:t>شرط الإثبات: لا تُعتمد هذه العلاقة إلا بقرينة نصية أو سياقية أو تصريفية يمكن بيانها. وإذا كانت القرينة محتملةً، حُفظت العلاقة بدرجة احتمال ولم تُعرض بوصفها بنيةً يقينية.</w:t>
      </w:r>
    </w:p>
    <w:p>
      <w:pPr>
        <w:spacing w:line="283" w:lineRule="auto" w:after="80"/>
        <w:ind w:firstLine="397"/>
        <w:jc w:val="both"/>
        <w:bidi/>
      </w:pPr>
      <w:r>
        <w:t>الخطر المنهجي: قد يخلط الباحث هذه العلاقة بعلاقة مجاورة أو أقوى منها. ولذلك يُختبر البديل، ويُسأل ما النص الذي ينفي أو يضعف هذا النوع من الربط.</w:t>
      </w:r>
    </w:p>
    <w:p>
      <w:pPr>
        <w:pStyle w:val="Heading2"/>
        <w:spacing w:line="283" w:lineRule="auto" w:after="120"/>
        <w:jc w:val="right"/>
        <w:keepNext/>
        <w:bidi/>
      </w:pPr>
      <w:r>
        <w:t>علاقة سبب</w:t>
      </w:r>
    </w:p>
    <w:p>
      <w:pPr>
        <w:spacing w:line="283" w:lineRule="auto" w:after="80"/>
        <w:ind w:firstLine="397"/>
        <w:jc w:val="both"/>
        <w:bidi/>
      </w:pPr>
      <w:r>
        <w:t>التعريف التشغيلي: يثبت فيها النص أو السياق أن عنصراً سبب لآخر.</w:t>
      </w:r>
    </w:p>
    <w:p>
      <w:pPr>
        <w:spacing w:line="283" w:lineRule="auto" w:after="80"/>
        <w:ind w:firstLine="397"/>
        <w:jc w:val="both"/>
        <w:bidi/>
      </w:pPr>
      <w:r>
        <w:t>شرط الإثبات: لا تُعتمد هذه العلاقة إلا بقرينة نصية أو سياقية أو تصريفية يمكن بيانها. وإذا كانت القرينة محتملةً، حُفظت العلاقة بدرجة احتمال ولم تُعرض بوصفها بنيةً يقينية.</w:t>
      </w:r>
    </w:p>
    <w:p>
      <w:pPr>
        <w:spacing w:line="283" w:lineRule="auto" w:after="80"/>
        <w:ind w:firstLine="397"/>
        <w:jc w:val="both"/>
        <w:bidi/>
      </w:pPr>
      <w:r>
        <w:t>الخطر المنهجي: قد يخلط الباحث هذه العلاقة بعلاقة مجاورة أو أقوى منها. ولذلك يُختبر البديل، ويُسأل ما النص الذي ينفي أو يضعف هذا النوع من الربط.</w:t>
      </w:r>
    </w:p>
    <w:p>
      <w:pPr>
        <w:pStyle w:val="Heading2"/>
        <w:spacing w:line="283" w:lineRule="auto" w:after="120"/>
        <w:jc w:val="right"/>
        <w:keepNext/>
        <w:bidi/>
      </w:pPr>
      <w:r>
        <w:t>علاقة نتيجة</w:t>
      </w:r>
    </w:p>
    <w:p>
      <w:pPr>
        <w:spacing w:line="283" w:lineRule="auto" w:after="80"/>
        <w:ind w:firstLine="397"/>
        <w:jc w:val="both"/>
        <w:bidi/>
      </w:pPr>
      <w:r>
        <w:t>التعريف التشغيلي: ينتهي فيها مسار أو فعل إلى أثر منصوص.</w:t>
      </w:r>
    </w:p>
    <w:p>
      <w:pPr>
        <w:spacing w:line="283" w:lineRule="auto" w:after="80"/>
        <w:ind w:firstLine="397"/>
        <w:jc w:val="both"/>
        <w:bidi/>
      </w:pPr>
      <w:r>
        <w:t>شرط الإثبات: لا تُعتمد هذه العلاقة إلا بقرينة نصية أو سياقية أو تصريفية يمكن بيانها. وإذا كانت القرينة محتملةً، حُفظت العلاقة بدرجة احتمال ولم تُعرض بوصفها بنيةً يقينية.</w:t>
      </w:r>
    </w:p>
    <w:p>
      <w:pPr>
        <w:spacing w:line="283" w:lineRule="auto" w:after="80"/>
        <w:ind w:firstLine="397"/>
        <w:jc w:val="both"/>
        <w:bidi/>
      </w:pPr>
      <w:r>
        <w:t>الخطر المنهجي: قد يخلط الباحث هذه العلاقة بعلاقة مجاورة أو أقوى منها. ولذلك يُختبر البديل، ويُسأل ما النص الذي ينفي أو يضعف هذا النوع من الربط.</w:t>
      </w:r>
    </w:p>
    <w:p>
      <w:pPr>
        <w:pStyle w:val="Heading2"/>
        <w:spacing w:line="283" w:lineRule="auto" w:after="120"/>
        <w:jc w:val="right"/>
        <w:keepNext/>
        <w:bidi/>
      </w:pPr>
      <w:r>
        <w:t>علاقة مآل</w:t>
      </w:r>
    </w:p>
    <w:p>
      <w:pPr>
        <w:spacing w:line="283" w:lineRule="auto" w:after="80"/>
        <w:ind w:firstLine="397"/>
        <w:jc w:val="both"/>
        <w:bidi/>
      </w:pPr>
      <w:r>
        <w:t>التعريف التشغيلي: تربط الفعل بعاقبته النهائية أو الأخروية أو العمرانية.</w:t>
      </w:r>
    </w:p>
    <w:p>
      <w:pPr>
        <w:spacing w:line="283" w:lineRule="auto" w:after="80"/>
        <w:ind w:firstLine="397"/>
        <w:jc w:val="both"/>
        <w:bidi/>
      </w:pPr>
      <w:r>
        <w:t>شرط الإثبات: لا تُعتمد هذه العلاقة إلا بقرينة نصية أو سياقية أو تصريفية يمكن بيانها. وإذا كانت القرينة محتملةً، حُفظت العلاقة بدرجة احتمال ولم تُعرض بوصفها بنيةً يقينية.</w:t>
      </w:r>
    </w:p>
    <w:p>
      <w:pPr>
        <w:spacing w:line="283" w:lineRule="auto" w:after="80"/>
        <w:ind w:firstLine="397"/>
        <w:jc w:val="both"/>
        <w:bidi/>
      </w:pPr>
      <w:r>
        <w:t>الخطر المنهجي: قد يخلط الباحث هذه العلاقة بعلاقة مجاورة أو أقوى منها. ولذلك يُختبر البديل، ويُسأل ما النص الذي ينفي أو يضعف هذا النوع من الربط.</w:t>
      </w:r>
    </w:p>
    <w:p>
      <w:pPr>
        <w:pStyle w:val="Heading2"/>
        <w:spacing w:line="283" w:lineRule="auto" w:after="120"/>
        <w:jc w:val="right"/>
        <w:keepNext/>
        <w:bidi/>
      </w:pPr>
      <w:r>
        <w:t>علاقة تقابل</w:t>
      </w:r>
    </w:p>
    <w:p>
      <w:pPr>
        <w:spacing w:line="283" w:lineRule="auto" w:after="80"/>
        <w:ind w:firstLine="397"/>
        <w:jc w:val="both"/>
        <w:bidi/>
      </w:pPr>
      <w:r>
        <w:t>التعريف التشغيلي: يُفهم فيها مفهوم من مقابله: هدى/ضلال، شكر/كفر.</w:t>
      </w:r>
    </w:p>
    <w:p>
      <w:pPr>
        <w:spacing w:line="283" w:lineRule="auto" w:after="80"/>
        <w:ind w:firstLine="397"/>
        <w:jc w:val="both"/>
        <w:bidi/>
      </w:pPr>
      <w:r>
        <w:t>شرط الإثبات: لا تُعتمد هذه العلاقة إلا بقرينة نصية أو سياقية أو تصريفية يمكن بيانها. وإذا كانت القرينة محتملةً، حُفظت العلاقة بدرجة احتمال ولم تُعرض بوصفها بنيةً يقينية.</w:t>
      </w:r>
    </w:p>
    <w:p>
      <w:pPr>
        <w:spacing w:line="283" w:lineRule="auto" w:after="80"/>
        <w:ind w:firstLine="397"/>
        <w:jc w:val="both"/>
        <w:bidi/>
      </w:pPr>
      <w:r>
        <w:t>الخطر المنهجي: قد يخلط الباحث هذه العلاقة بعلاقة مجاورة أو أقوى منها. ولذلك يُختبر البديل، ويُسأل ما النص الذي ينفي أو يضعف هذا النوع من الربط.</w:t>
      </w:r>
    </w:p>
    <w:p>
      <w:pPr>
        <w:pStyle w:val="Heading2"/>
        <w:spacing w:line="283" w:lineRule="auto" w:after="120"/>
        <w:jc w:val="right"/>
        <w:keepNext/>
        <w:bidi/>
      </w:pPr>
      <w:r>
        <w:t>علاقة نفي</w:t>
      </w:r>
    </w:p>
    <w:p>
      <w:pPr>
        <w:spacing w:line="283" w:lineRule="auto" w:after="80"/>
        <w:ind w:firstLine="397"/>
        <w:jc w:val="both"/>
        <w:bidi/>
      </w:pPr>
      <w:r>
        <w:t>التعريف التشغيلي: ينفي عنصر معنىً أو احتمالاً عن عنصر آخر.</w:t>
      </w:r>
    </w:p>
    <w:p>
      <w:pPr>
        <w:spacing w:line="283" w:lineRule="auto" w:after="80"/>
        <w:ind w:firstLine="397"/>
        <w:jc w:val="both"/>
        <w:bidi/>
      </w:pPr>
      <w:r>
        <w:t>شرط الإثبات: لا تُعتمد هذه العلاقة إلا بقرينة نصية أو سياقية أو تصريفية يمكن بيانها. وإذا كانت القرينة محتملةً، حُفظت العلاقة بدرجة احتمال ولم تُعرض بوصفها بنيةً يقينية.</w:t>
      </w:r>
    </w:p>
    <w:p>
      <w:pPr>
        <w:spacing w:line="283" w:lineRule="auto" w:after="80"/>
        <w:ind w:firstLine="397"/>
        <w:jc w:val="both"/>
        <w:bidi/>
      </w:pPr>
      <w:r>
        <w:t>الخطر المنهجي: قد يخلط الباحث هذه العلاقة بعلاقة مجاورة أو أقوى منها. ولذلك يُختبر البديل، ويُسأل ما النص الذي ينفي أو يضعف هذا النوع من الربط.</w:t>
      </w:r>
    </w:p>
    <w:p>
      <w:pPr>
        <w:pStyle w:val="Heading2"/>
        <w:spacing w:line="283" w:lineRule="auto" w:after="120"/>
        <w:jc w:val="right"/>
        <w:keepNext/>
        <w:bidi/>
      </w:pPr>
      <w:r>
        <w:t>علاقة تصحيح</w:t>
      </w:r>
    </w:p>
    <w:p>
      <w:pPr>
        <w:spacing w:line="283" w:lineRule="auto" w:after="80"/>
        <w:ind w:firstLine="397"/>
        <w:jc w:val="both"/>
        <w:bidi/>
      </w:pPr>
      <w:r>
        <w:t>التعريف التشغيلي: تصحح آية فهماً أو ممارسة أو اعتقاداً ظهر في السياق.</w:t>
      </w:r>
    </w:p>
    <w:p>
      <w:pPr>
        <w:spacing w:line="283" w:lineRule="auto" w:after="80"/>
        <w:ind w:firstLine="397"/>
        <w:jc w:val="both"/>
        <w:bidi/>
      </w:pPr>
      <w:r>
        <w:t>شرط الإثبات: لا تُعتمد هذه العلاقة إلا بقرينة نصية أو سياقية أو تصريفية يمكن بيانها. وإذا كانت القرينة محتملةً، حُفظت العلاقة بدرجة احتمال ولم تُعرض بوصفها بنيةً يقينية.</w:t>
      </w:r>
    </w:p>
    <w:p>
      <w:pPr>
        <w:spacing w:line="283" w:lineRule="auto" w:after="80"/>
        <w:ind w:firstLine="397"/>
        <w:jc w:val="both"/>
        <w:bidi/>
      </w:pPr>
      <w:r>
        <w:t>الخطر المنهجي: قد يخلط الباحث هذه العلاقة بعلاقة مجاورة أو أقوى منها. ولذلك يُختبر البديل، ويُسأل ما النص الذي ينفي أو يضعف هذا النوع من الربط.</w:t>
      </w:r>
    </w:p>
    <w:p>
      <w:pPr>
        <w:pStyle w:val="Heading2"/>
        <w:spacing w:line="283" w:lineRule="auto" w:after="120"/>
        <w:jc w:val="right"/>
        <w:keepNext/>
        <w:bidi/>
      </w:pPr>
      <w:r>
        <w:t>علاقة تفصيل</w:t>
      </w:r>
    </w:p>
    <w:p>
      <w:pPr>
        <w:spacing w:line="283" w:lineRule="auto" w:after="80"/>
        <w:ind w:firstLine="397"/>
        <w:jc w:val="both"/>
        <w:bidi/>
      </w:pPr>
      <w:r>
        <w:t>التعريف التشغيلي: تفصل آية ما أُجمل في أخرى أو في موضع سابق.</w:t>
      </w:r>
    </w:p>
    <w:p>
      <w:pPr>
        <w:spacing w:line="283" w:lineRule="auto" w:after="80"/>
        <w:ind w:firstLine="397"/>
        <w:jc w:val="both"/>
        <w:bidi/>
      </w:pPr>
      <w:r>
        <w:t>شرط الإثبات: لا تُعتمد هذه العلاقة إلا بقرينة نصية أو سياقية أو تصريفية يمكن بيانها. وإذا كانت القرينة محتملةً، حُفظت العلاقة بدرجة احتمال ولم تُعرض بوصفها بنيةً يقينية.</w:t>
      </w:r>
    </w:p>
    <w:p>
      <w:pPr>
        <w:spacing w:line="283" w:lineRule="auto" w:after="80"/>
        <w:ind w:firstLine="397"/>
        <w:jc w:val="both"/>
        <w:bidi/>
      </w:pPr>
      <w:r>
        <w:t>الخطر المنهجي: قد يخلط الباحث هذه العلاقة بعلاقة مجاورة أو أقوى منها. ولذلك يُختبر البديل، ويُسأل ما النص الذي ينفي أو يضعف هذا النوع من الربط.</w:t>
      </w:r>
    </w:p>
    <w:p>
      <w:pPr>
        <w:pStyle w:val="Heading2"/>
        <w:spacing w:line="283" w:lineRule="auto" w:after="120"/>
        <w:jc w:val="right"/>
        <w:keepNext/>
        <w:bidi/>
      </w:pPr>
      <w:r>
        <w:t>علاقة تصريف</w:t>
      </w:r>
    </w:p>
    <w:p>
      <w:pPr>
        <w:spacing w:line="283" w:lineRule="auto" w:after="80"/>
        <w:ind w:firstLine="397"/>
        <w:jc w:val="both"/>
        <w:bidi/>
      </w:pPr>
      <w:r>
        <w:t>التعريف التشغيلي: تعيد القصة أو المفهوم في سياق آخر لإظهار وجه جديد.</w:t>
      </w:r>
    </w:p>
    <w:p>
      <w:pPr>
        <w:spacing w:line="283" w:lineRule="auto" w:after="80"/>
        <w:ind w:firstLine="397"/>
        <w:jc w:val="both"/>
        <w:bidi/>
      </w:pPr>
      <w:r>
        <w:t>شرط الإثبات: لا تُعتمد هذه العلاقة إلا بقرينة نصية أو سياقية أو تصريفية يمكن بيانها. وإذا كانت القرينة محتملةً، حُفظت العلاقة بدرجة احتمال ولم تُعرض بوصفها بنيةً يقينية.</w:t>
      </w:r>
    </w:p>
    <w:p>
      <w:pPr>
        <w:spacing w:line="283" w:lineRule="auto" w:after="80"/>
        <w:ind w:firstLine="397"/>
        <w:jc w:val="both"/>
        <w:bidi/>
      </w:pPr>
      <w:r>
        <w:t>الخطر المنهجي: قد يخلط الباحث هذه العلاقة بعلاقة مجاورة أو أقوى منها. ولذلك يُختبر البديل، ويُسأل ما النص الذي ينفي أو يضعف هذا النوع من الربط.</w:t>
      </w:r>
    </w:p>
    <w:p>
      <w:pPr>
        <w:pStyle w:val="Heading2"/>
        <w:spacing w:line="283" w:lineRule="auto" w:after="120"/>
        <w:jc w:val="right"/>
        <w:keepNext/>
        <w:bidi/>
      </w:pPr>
      <w:r>
        <w:t>علاقة تمثيل</w:t>
      </w:r>
    </w:p>
    <w:p>
      <w:pPr>
        <w:spacing w:line="283" w:lineRule="auto" w:after="80"/>
        <w:ind w:firstLine="397"/>
        <w:jc w:val="both"/>
        <w:bidi/>
      </w:pPr>
      <w:r>
        <w:t>التعريف التشغيلي: يضرب مثالاً يجسد علاقة أو سنة مجردة.</w:t>
      </w:r>
    </w:p>
    <w:p>
      <w:pPr>
        <w:spacing w:line="283" w:lineRule="auto" w:after="80"/>
        <w:ind w:firstLine="397"/>
        <w:jc w:val="both"/>
        <w:bidi/>
      </w:pPr>
      <w:r>
        <w:t>شرط الإثبات: لا تُعتمد هذه العلاقة إلا بقرينة نصية أو سياقية أو تصريفية يمكن بيانها. وإذا كانت القرينة محتملةً، حُفظت العلاقة بدرجة احتمال ولم تُعرض بوصفها بنيةً يقينية.</w:t>
      </w:r>
    </w:p>
    <w:p>
      <w:pPr>
        <w:spacing w:line="283" w:lineRule="auto" w:after="80"/>
        <w:ind w:firstLine="397"/>
        <w:jc w:val="both"/>
        <w:bidi/>
      </w:pPr>
      <w:r>
        <w:t>الخطر المنهجي: قد يخلط الباحث هذه العلاقة بعلاقة مجاورة أو أقوى منها. ولذلك يُختبر البديل، ويُسأل ما النص الذي ينفي أو يضعف هذا النوع من الربط.</w:t>
      </w:r>
    </w:p>
    <w:p>
      <w:pPr>
        <w:pStyle w:val="Heading2"/>
        <w:spacing w:line="283" w:lineRule="auto" w:after="120"/>
        <w:jc w:val="right"/>
        <w:keepNext/>
        <w:bidi/>
      </w:pPr>
      <w:r>
        <w:t>علاقة شهادة</w:t>
      </w:r>
    </w:p>
    <w:p>
      <w:pPr>
        <w:spacing w:line="283" w:lineRule="auto" w:after="80"/>
        <w:ind w:firstLine="397"/>
        <w:jc w:val="both"/>
        <w:bidi/>
      </w:pPr>
      <w:r>
        <w:t>التعريف التشغيلي: يجعل عنصراً شاهداً على عنصر أو جماعة أو فعل.</w:t>
      </w:r>
    </w:p>
    <w:p>
      <w:pPr>
        <w:spacing w:line="283" w:lineRule="auto" w:after="80"/>
        <w:ind w:firstLine="397"/>
        <w:jc w:val="both"/>
        <w:bidi/>
      </w:pPr>
      <w:r>
        <w:t>شرط الإثبات: لا تُعتمد هذه العلاقة إلا بقرينة نصية أو سياقية أو تصريفية يمكن بيانها. وإذا كانت القرينة محتملةً، حُفظت العلاقة بدرجة احتمال ولم تُعرض بوصفها بنيةً يقينية.</w:t>
      </w:r>
    </w:p>
    <w:p>
      <w:pPr>
        <w:spacing w:line="283" w:lineRule="auto" w:after="80"/>
        <w:ind w:firstLine="397"/>
        <w:jc w:val="both"/>
        <w:bidi/>
      </w:pPr>
      <w:r>
        <w:t>الخطر المنهجي: قد يخلط الباحث هذه العلاقة بعلاقة مجاورة أو أقوى منها. ولذلك يُختبر البديل، ويُسأل ما النص الذي ينفي أو يضعف هذا النوع من الربط.</w:t>
      </w:r>
    </w:p>
    <w:p>
      <w:pPr>
        <w:pStyle w:val="Heading2"/>
        <w:spacing w:line="283" w:lineRule="auto" w:after="120"/>
        <w:jc w:val="right"/>
        <w:keepNext/>
        <w:bidi/>
      </w:pPr>
      <w:r>
        <w:t>علاقة ابتلاء</w:t>
      </w:r>
    </w:p>
    <w:p>
      <w:pPr>
        <w:spacing w:line="283" w:lineRule="auto" w:after="80"/>
        <w:ind w:firstLine="397"/>
        <w:jc w:val="both"/>
        <w:bidi/>
      </w:pPr>
      <w:r>
        <w:t>التعريف التشغيلي: يربط نعمة أو تكليفاً أو حالاً بامتحان الاستجابة.</w:t>
      </w:r>
    </w:p>
    <w:p>
      <w:pPr>
        <w:spacing w:line="283" w:lineRule="auto" w:after="80"/>
        <w:ind w:firstLine="397"/>
        <w:jc w:val="both"/>
        <w:bidi/>
      </w:pPr>
      <w:r>
        <w:t>شرط الإثبات: لا تُعتمد هذه العلاقة إلا بقرينة نصية أو سياقية أو تصريفية يمكن بيانها. وإذا كانت القرينة محتملةً، حُفظت العلاقة بدرجة احتمال ولم تُعرض بوصفها بنيةً يقينية.</w:t>
      </w:r>
    </w:p>
    <w:p>
      <w:pPr>
        <w:spacing w:line="283" w:lineRule="auto" w:after="80"/>
        <w:ind w:firstLine="397"/>
        <w:jc w:val="both"/>
        <w:bidi/>
      </w:pPr>
      <w:r>
        <w:t>الخطر المنهجي: قد يخلط الباحث هذه العلاقة بعلاقة مجاورة أو أقوى منها. ولذلك يُختبر البديل، ويُسأل ما النص الذي ينفي أو يضعف هذا النوع من الربط.</w:t>
      </w:r>
    </w:p>
    <w:p>
      <w:pPr>
        <w:pStyle w:val="Heading2"/>
        <w:spacing w:line="283" w:lineRule="auto" w:after="120"/>
        <w:jc w:val="right"/>
        <w:keepNext/>
        <w:bidi/>
      </w:pPr>
      <w:r>
        <w:t>علاقة جزاء</w:t>
      </w:r>
    </w:p>
    <w:p>
      <w:pPr>
        <w:spacing w:line="283" w:lineRule="auto" w:after="80"/>
        <w:ind w:firstLine="397"/>
        <w:jc w:val="both"/>
        <w:bidi/>
      </w:pPr>
      <w:r>
        <w:t>التعريف التشغيلي: يربط فعلاً أو وصفاً بجزاء محدد.</w:t>
      </w:r>
    </w:p>
    <w:p>
      <w:pPr>
        <w:spacing w:line="283" w:lineRule="auto" w:after="80"/>
        <w:ind w:firstLine="397"/>
        <w:jc w:val="both"/>
        <w:bidi/>
      </w:pPr>
      <w:r>
        <w:t>شرط الإثبات: لا تُعتمد هذه العلاقة إلا بقرينة نصية أو سياقية أو تصريفية يمكن بيانها. وإذا كانت القرينة محتملةً، حُفظت العلاقة بدرجة احتمال ولم تُعرض بوصفها بنيةً يقينية.</w:t>
      </w:r>
    </w:p>
    <w:p>
      <w:pPr>
        <w:spacing w:line="283" w:lineRule="auto" w:after="80"/>
        <w:ind w:firstLine="397"/>
        <w:jc w:val="both"/>
        <w:bidi/>
      </w:pPr>
      <w:r>
        <w:t>الخطر المنهجي: قد يخلط الباحث هذه العلاقة بعلاقة مجاورة أو أقوى منها. ولذلك يُختبر البديل، ويُسأل ما النص الذي ينفي أو يضعف هذا النوع من الربط.</w:t>
      </w:r>
    </w:p>
    <w:p>
      <w:pPr>
        <w:pStyle w:val="Heading2"/>
        <w:spacing w:line="283" w:lineRule="auto" w:after="120"/>
        <w:jc w:val="right"/>
        <w:keepNext/>
        <w:bidi/>
      </w:pPr>
      <w:r>
        <w:t>علاقة تلازم</w:t>
      </w:r>
    </w:p>
    <w:p>
      <w:pPr>
        <w:spacing w:line="283" w:lineRule="auto" w:after="80"/>
        <w:ind w:firstLine="397"/>
        <w:jc w:val="both"/>
        <w:bidi/>
      </w:pPr>
      <w:r>
        <w:t>التعريف التشغيلي: يقترن عنصران في نظام متكرر من غير إثبات السببية.</w:t>
      </w:r>
    </w:p>
    <w:p>
      <w:pPr>
        <w:spacing w:line="283" w:lineRule="auto" w:after="80"/>
        <w:ind w:firstLine="397"/>
        <w:jc w:val="both"/>
        <w:bidi/>
      </w:pPr>
      <w:r>
        <w:t>شرط الإثبات: لا تُعتمد هذه العلاقة إلا بقرينة نصية أو سياقية أو تصريفية يمكن بيانها. وإذا كانت القرينة محتملةً، حُفظت العلاقة بدرجة احتمال ولم تُعرض بوصفها بنيةً يقينية.</w:t>
      </w:r>
    </w:p>
    <w:p>
      <w:pPr>
        <w:spacing w:line="283" w:lineRule="auto" w:after="80"/>
        <w:ind w:firstLine="397"/>
        <w:jc w:val="both"/>
        <w:bidi/>
      </w:pPr>
      <w:r>
        <w:t>الخطر المنهجي: قد يخلط الباحث هذه العلاقة بعلاقة مجاورة أو أقوى منها. ولذلك يُختبر البديل، ويُسأل ما النص الذي ينفي أو يضعف هذا النوع من الربط.</w:t>
      </w:r>
    </w:p>
    <w:p>
      <w:pPr>
        <w:pStyle w:val="Heading2"/>
        <w:spacing w:line="283" w:lineRule="auto" w:after="120"/>
        <w:jc w:val="right"/>
        <w:keepNext/>
        <w:bidi/>
      </w:pPr>
      <w:r>
        <w:t>علاقة تعاقب</w:t>
      </w:r>
    </w:p>
    <w:p>
      <w:pPr>
        <w:spacing w:line="283" w:lineRule="auto" w:after="80"/>
        <w:ind w:firstLine="397"/>
        <w:jc w:val="both"/>
        <w:bidi/>
      </w:pPr>
      <w:r>
        <w:t>التعريف التشغيلي: يأتي عنصر بعد آخر في مسار نصي أو سنني.</w:t>
      </w:r>
    </w:p>
    <w:p>
      <w:pPr>
        <w:spacing w:line="283" w:lineRule="auto" w:after="80"/>
        <w:ind w:firstLine="397"/>
        <w:jc w:val="both"/>
        <w:bidi/>
      </w:pPr>
      <w:r>
        <w:t>شرط الإثبات: لا تُعتمد هذه العلاقة إلا بقرينة نصية أو سياقية أو تصريفية يمكن بيانها. وإذا كانت القرينة محتملةً، حُفظت العلاقة بدرجة احتمال ولم تُعرض بوصفها بنيةً يقينية.</w:t>
      </w:r>
    </w:p>
    <w:p>
      <w:pPr>
        <w:spacing w:line="283" w:lineRule="auto" w:after="80"/>
        <w:ind w:firstLine="397"/>
        <w:jc w:val="both"/>
        <w:bidi/>
      </w:pPr>
      <w:r>
        <w:t>الخطر المنهجي: قد يخلط الباحث هذه العلاقة بعلاقة مجاورة أو أقوى منها. ولذلك يُختبر البديل، ويُسأل ما النص الذي ينفي أو يضعف هذا النوع من الربط.</w:t>
      </w:r>
    </w:p>
    <w:p>
      <w:pPr>
        <w:pStyle w:val="Heading2"/>
        <w:spacing w:line="283" w:lineRule="auto" w:after="120"/>
        <w:jc w:val="right"/>
        <w:keepNext/>
        <w:bidi/>
      </w:pPr>
      <w:r>
        <w:t>علاقة وساطة</w:t>
      </w:r>
    </w:p>
    <w:p>
      <w:pPr>
        <w:spacing w:line="283" w:lineRule="auto" w:after="80"/>
        <w:ind w:firstLine="397"/>
        <w:jc w:val="both"/>
        <w:bidi/>
      </w:pPr>
      <w:r>
        <w:t>التعريف التشغيلي: يقوم عنصر بدور الجسر بين مجموعتين من المفاهيم.</w:t>
      </w:r>
    </w:p>
    <w:p>
      <w:pPr>
        <w:spacing w:line="283" w:lineRule="auto" w:after="80"/>
        <w:ind w:firstLine="397"/>
        <w:jc w:val="both"/>
        <w:bidi/>
      </w:pPr>
      <w:r>
        <w:t>شرط الإثبات: لا تُعتمد هذه العلاقة إلا بقرينة نصية أو سياقية أو تصريفية يمكن بيانها. وإذا كانت القرينة محتملةً، حُفظت العلاقة بدرجة احتمال ولم تُعرض بوصفها بنيةً يقينية.</w:t>
      </w:r>
    </w:p>
    <w:p>
      <w:pPr>
        <w:spacing w:line="283" w:lineRule="auto" w:after="80"/>
        <w:ind w:firstLine="397"/>
        <w:jc w:val="both"/>
        <w:bidi/>
      </w:pPr>
      <w:r>
        <w:t>الخطر المنهجي: قد يخلط الباحث هذه العلاقة بعلاقة مجاورة أو أقوى منها. ولذلك يُختبر البديل، ويُسأل ما النص الذي ينفي أو يضعف هذا النوع من الربط.</w:t>
      </w:r>
    </w:p>
    <w:p>
      <w:pPr>
        <w:pStyle w:val="Heading2"/>
        <w:spacing w:line="283" w:lineRule="auto" w:after="120"/>
        <w:jc w:val="right"/>
        <w:keepNext/>
        <w:bidi/>
      </w:pPr>
      <w:r>
        <w:t>علاقة احتواء</w:t>
      </w:r>
    </w:p>
    <w:p>
      <w:pPr>
        <w:spacing w:line="283" w:lineRule="auto" w:after="80"/>
        <w:ind w:firstLine="397"/>
        <w:jc w:val="both"/>
        <w:bidi/>
      </w:pPr>
      <w:r>
        <w:t>التعريف التشغيلي: تندرج عقدة جزئية في مفهوم أوسع.</w:t>
      </w:r>
    </w:p>
    <w:p>
      <w:pPr>
        <w:spacing w:line="283" w:lineRule="auto" w:after="80"/>
        <w:ind w:firstLine="397"/>
        <w:jc w:val="both"/>
        <w:bidi/>
      </w:pPr>
      <w:r>
        <w:t>شرط الإثبات: لا تُعتمد هذه العلاقة إلا بقرينة نصية أو سياقية أو تصريفية يمكن بيانها. وإذا كانت القرينة محتملةً، حُفظت العلاقة بدرجة احتمال ولم تُعرض بوصفها بنيةً يقينية.</w:t>
      </w:r>
    </w:p>
    <w:p>
      <w:pPr>
        <w:spacing w:line="283" w:lineRule="auto" w:after="80"/>
        <w:ind w:firstLine="397"/>
        <w:jc w:val="both"/>
        <w:bidi/>
      </w:pPr>
      <w:r>
        <w:t>الخطر المنهجي: قد يخلط الباحث هذه العلاقة بعلاقة مجاورة أو أقوى منها. ولذلك يُختبر البديل، ويُسأل ما النص الذي ينفي أو يضعف هذا النوع من الربط.</w:t>
      </w:r>
    </w:p>
    <w:p>
      <w:pPr>
        <w:pStyle w:val="Heading2"/>
        <w:spacing w:line="283" w:lineRule="auto" w:after="120"/>
        <w:jc w:val="right"/>
        <w:keepNext/>
        <w:bidi/>
      </w:pPr>
      <w:r>
        <w:t>علاقة تداخل</w:t>
      </w:r>
    </w:p>
    <w:p>
      <w:pPr>
        <w:spacing w:line="283" w:lineRule="auto" w:after="80"/>
        <w:ind w:firstLine="397"/>
        <w:jc w:val="both"/>
        <w:bidi/>
      </w:pPr>
      <w:r>
        <w:t>التعريف التشغيلي: يشترك مفهومان في جزء من المجال مع بقاء اختلافهما.</w:t>
      </w:r>
    </w:p>
    <w:p>
      <w:pPr>
        <w:spacing w:line="283" w:lineRule="auto" w:after="80"/>
        <w:ind w:firstLine="397"/>
        <w:jc w:val="both"/>
        <w:bidi/>
      </w:pPr>
      <w:r>
        <w:t>شرط الإثبات: لا تُعتمد هذه العلاقة إلا بقرينة نصية أو سياقية أو تصريفية يمكن بيانها. وإذا كانت القرينة محتملةً، حُفظت العلاقة بدرجة احتمال ولم تُعرض بوصفها بنيةً يقينية.</w:t>
      </w:r>
    </w:p>
    <w:p>
      <w:pPr>
        <w:spacing w:line="283" w:lineRule="auto" w:after="80"/>
        <w:ind w:firstLine="397"/>
        <w:jc w:val="both"/>
        <w:bidi/>
      </w:pPr>
      <w:r>
        <w:t>الخطر المنهجي: قد يخلط الباحث هذه العلاقة بعلاقة مجاورة أو أقوى منها. ولذلك يُختبر البديل، ويُسأل ما النص الذي ينفي أو يضعف هذا النوع من الربط.</w:t>
      </w:r>
    </w:p>
    <w:p>
      <w:pPr>
        <w:pStyle w:val="Heading2"/>
        <w:spacing w:line="283" w:lineRule="auto" w:after="120"/>
        <w:jc w:val="right"/>
        <w:keepNext/>
        <w:bidi/>
      </w:pPr>
      <w:r>
        <w:t>علاقة موازنة</w:t>
      </w:r>
    </w:p>
    <w:p>
      <w:pPr>
        <w:spacing w:line="283" w:lineRule="auto" w:after="80"/>
        <w:ind w:firstLine="397"/>
        <w:jc w:val="both"/>
        <w:bidi/>
      </w:pPr>
      <w:r>
        <w:t>التعريف التشغيلي: يوضع عنصران في ميزان يحدد القدر والحد والقسط.</w:t>
      </w:r>
    </w:p>
    <w:p>
      <w:pPr>
        <w:spacing w:line="283" w:lineRule="auto" w:after="80"/>
        <w:ind w:firstLine="397"/>
        <w:jc w:val="both"/>
        <w:bidi/>
      </w:pPr>
      <w:r>
        <w:t>شرط الإثبات: لا تُعتمد هذه العلاقة إلا بقرينة نصية أو سياقية أو تصريفية يمكن بيانها. وإذا كانت القرينة محتملةً، حُفظت العلاقة بدرجة احتمال ولم تُعرض بوصفها بنيةً يقينية.</w:t>
      </w:r>
    </w:p>
    <w:p>
      <w:pPr>
        <w:spacing w:line="283" w:lineRule="auto" w:after="80"/>
        <w:ind w:firstLine="397"/>
        <w:jc w:val="both"/>
        <w:bidi/>
      </w:pPr>
      <w:r>
        <w:t>الخطر المنهجي: قد يخلط الباحث هذه العلاقة بعلاقة مجاورة أو أقوى منها. ولذلك يُختبر البديل، ويُسأل ما النص الذي ينفي أو يضعف هذا النوع من الربط.</w:t>
      </w:r>
    </w:p>
    <w:p>
      <w:pPr>
        <w:pStyle w:val="Heading2"/>
        <w:spacing w:line="283" w:lineRule="auto" w:after="120"/>
        <w:jc w:val="right"/>
        <w:keepNext/>
        <w:bidi/>
      </w:pPr>
      <w:r>
        <w:t>علاقة إحالة</w:t>
      </w:r>
    </w:p>
    <w:p>
      <w:pPr>
        <w:spacing w:line="283" w:lineRule="auto" w:after="80"/>
        <w:ind w:firstLine="397"/>
        <w:jc w:val="both"/>
        <w:bidi/>
      </w:pPr>
      <w:r>
        <w:t>التعريف التشغيلي: تحيل صيغة أو ضمير أو قصة إلى عنصر سابق أو لاحق.</w:t>
      </w:r>
    </w:p>
    <w:p>
      <w:pPr>
        <w:spacing w:line="283" w:lineRule="auto" w:after="80"/>
        <w:ind w:firstLine="397"/>
        <w:jc w:val="both"/>
        <w:bidi/>
      </w:pPr>
      <w:r>
        <w:t>شرط الإثبات: لا تُعتمد هذه العلاقة إلا بقرينة نصية أو سياقية أو تصريفية يمكن بيانها. وإذا كانت القرينة محتملةً، حُفظت العلاقة بدرجة احتمال ولم تُعرض بوصفها بنيةً يقينية.</w:t>
      </w:r>
    </w:p>
    <w:p>
      <w:pPr>
        <w:spacing w:line="283" w:lineRule="auto" w:after="80"/>
        <w:ind w:firstLine="397"/>
        <w:jc w:val="both"/>
        <w:bidi/>
      </w:pPr>
      <w:r>
        <w:t>الخطر المنهجي: قد يخلط الباحث هذه العلاقة بعلاقة مجاورة أو أقوى منها. ولذلك يُختبر البديل، ويُسأل ما النص الذي ينفي أو يضعف هذا النوع من الربط.</w:t>
      </w:r>
    </w:p>
    <w:p>
      <w:pPr>
        <w:pStyle w:val="Heading1"/>
        <w:spacing w:line="283" w:lineRule="auto" w:after="120"/>
        <w:jc w:val="right"/>
        <w:keepNext/>
        <w:bidi/>
      </w:pPr>
      <w:r>
        <w:t>أنواع الشبكات البيانية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9"/>
              </w:rPr>
              <w:t>النوع</w:t>
            </w:r>
          </w:p>
        </w:tc>
        <w:tc>
          <w:tcPr>
            <w:tcW w:type="dxa" w:w="3952"/>
            <w:vAlign w:val="center"/>
          </w:tcPr>
          <w:p>
            <w:pPr>
              <w:spacing w:line="283" w:lineRule="auto" w:after="0"/>
              <w:jc w:val="center"/>
              <w:bidi/>
            </w:pPr>
            <w:r>
              <w:rPr>
                <w:b/>
                <w:sz w:val="19"/>
              </w:rPr>
              <w:t>وظيفته</w:t>
            </w:r>
          </w:p>
        </w:tc>
      </w:tr>
      <w:tr>
        <w:tc>
          <w:tcPr>
            <w:tcW w:type="dxa" w:w="3952"/>
            <w:vAlign w:val="center"/>
          </w:tcPr>
          <w:p>
            <w:pPr>
              <w:spacing w:line="283" w:lineRule="auto" w:after="0"/>
              <w:jc w:val="right"/>
              <w:bidi/>
            </w:pPr>
            <w:r>
              <w:rPr>
                <w:sz w:val="19"/>
              </w:rPr>
              <w:t>الشبكة اللفظية</w:t>
            </w:r>
          </w:p>
        </w:tc>
        <w:tc>
          <w:tcPr>
            <w:tcW w:type="dxa" w:w="3952"/>
            <w:vAlign w:val="center"/>
          </w:tcPr>
          <w:p>
            <w:pPr>
              <w:spacing w:line="283" w:lineRule="auto" w:after="0"/>
              <w:jc w:val="right"/>
              <w:bidi/>
            </w:pPr>
            <w:r>
              <w:rPr>
                <w:sz w:val="19"/>
              </w:rPr>
              <w:t>تربط مواضع اللفظ أو الجذر أو الصيغة، وهي مدخل لا خاتمة.</w:t>
            </w:r>
          </w:p>
        </w:tc>
      </w:tr>
      <w:tr>
        <w:tc>
          <w:tcPr>
            <w:tcW w:type="dxa" w:w="3952"/>
            <w:vAlign w:val="center"/>
          </w:tcPr>
          <w:p>
            <w:pPr>
              <w:spacing w:line="283" w:lineRule="auto" w:after="0"/>
              <w:jc w:val="right"/>
              <w:bidi/>
            </w:pPr>
            <w:r>
              <w:rPr>
                <w:sz w:val="19"/>
              </w:rPr>
              <w:t>الشبكة التركيبية</w:t>
            </w:r>
          </w:p>
        </w:tc>
        <w:tc>
          <w:tcPr>
            <w:tcW w:type="dxa" w:w="3952"/>
            <w:vAlign w:val="center"/>
          </w:tcPr>
          <w:p>
            <w:pPr>
              <w:spacing w:line="283" w:lineRule="auto" w:after="0"/>
              <w:jc w:val="right"/>
              <w:bidi/>
            </w:pPr>
            <w:r>
              <w:rPr>
                <w:sz w:val="19"/>
              </w:rPr>
              <w:t>تجمع الأنماط النحوية والشرطية والتقابلية المتكررة.</w:t>
            </w:r>
          </w:p>
        </w:tc>
      </w:tr>
      <w:tr>
        <w:tc>
          <w:tcPr>
            <w:tcW w:type="dxa" w:w="3952"/>
            <w:vAlign w:val="center"/>
          </w:tcPr>
          <w:p>
            <w:pPr>
              <w:spacing w:line="283" w:lineRule="auto" w:after="0"/>
              <w:jc w:val="right"/>
              <w:bidi/>
            </w:pPr>
            <w:r>
              <w:rPr>
                <w:sz w:val="19"/>
              </w:rPr>
              <w:t>الشبكة السياقية</w:t>
            </w:r>
          </w:p>
        </w:tc>
        <w:tc>
          <w:tcPr>
            <w:tcW w:type="dxa" w:w="3952"/>
            <w:vAlign w:val="center"/>
          </w:tcPr>
          <w:p>
            <w:pPr>
              <w:spacing w:line="283" w:lineRule="auto" w:after="0"/>
              <w:jc w:val="right"/>
              <w:bidi/>
            </w:pPr>
            <w:r>
              <w:rPr>
                <w:sz w:val="19"/>
              </w:rPr>
              <w:t>تربط عناصر المقطع والضمائر والتعقيبات والانتقالات.</w:t>
            </w:r>
          </w:p>
        </w:tc>
      </w:tr>
      <w:tr>
        <w:tc>
          <w:tcPr>
            <w:tcW w:type="dxa" w:w="3952"/>
            <w:vAlign w:val="center"/>
          </w:tcPr>
          <w:p>
            <w:pPr>
              <w:spacing w:line="283" w:lineRule="auto" w:after="0"/>
              <w:jc w:val="right"/>
              <w:bidi/>
            </w:pPr>
            <w:r>
              <w:rPr>
                <w:sz w:val="19"/>
              </w:rPr>
              <w:t>الشبكة السُّورية</w:t>
            </w:r>
          </w:p>
        </w:tc>
        <w:tc>
          <w:tcPr>
            <w:tcW w:type="dxa" w:w="3952"/>
            <w:vAlign w:val="center"/>
          </w:tcPr>
          <w:p>
            <w:pPr>
              <w:spacing w:line="283" w:lineRule="auto" w:after="0"/>
              <w:jc w:val="right"/>
              <w:bidi/>
            </w:pPr>
            <w:r>
              <w:rPr>
                <w:sz w:val="19"/>
              </w:rPr>
              <w:t>تعيد بناء مركز السورة ومقاطعها وعلاقاتها الداخلية.</w:t>
            </w:r>
          </w:p>
        </w:tc>
      </w:tr>
      <w:tr>
        <w:tc>
          <w:tcPr>
            <w:tcW w:type="dxa" w:w="3952"/>
            <w:vAlign w:val="center"/>
          </w:tcPr>
          <w:p>
            <w:pPr>
              <w:spacing w:line="283" w:lineRule="auto" w:after="0"/>
              <w:jc w:val="right"/>
              <w:bidi/>
            </w:pPr>
            <w:r>
              <w:rPr>
                <w:sz w:val="19"/>
              </w:rPr>
              <w:t>الشبكة المفهومية</w:t>
            </w:r>
          </w:p>
        </w:tc>
        <w:tc>
          <w:tcPr>
            <w:tcW w:type="dxa" w:w="3952"/>
            <w:vAlign w:val="center"/>
          </w:tcPr>
          <w:p>
            <w:pPr>
              <w:spacing w:line="283" w:lineRule="auto" w:after="0"/>
              <w:jc w:val="right"/>
              <w:bidi/>
            </w:pPr>
            <w:r>
              <w:rPr>
                <w:sz w:val="19"/>
              </w:rPr>
              <w:t>تربط استعمالات وألفاظاً متعددة حول مفهوم واحد.</w:t>
            </w:r>
          </w:p>
        </w:tc>
      </w:tr>
      <w:tr>
        <w:tc>
          <w:tcPr>
            <w:tcW w:type="dxa" w:w="3952"/>
            <w:vAlign w:val="center"/>
          </w:tcPr>
          <w:p>
            <w:pPr>
              <w:spacing w:line="283" w:lineRule="auto" w:after="0"/>
              <w:jc w:val="right"/>
              <w:bidi/>
            </w:pPr>
            <w:r>
              <w:rPr>
                <w:sz w:val="19"/>
              </w:rPr>
              <w:t>الشبكة التقابلية</w:t>
            </w:r>
          </w:p>
        </w:tc>
        <w:tc>
          <w:tcPr>
            <w:tcW w:type="dxa" w:w="3952"/>
            <w:vAlign w:val="center"/>
          </w:tcPr>
          <w:p>
            <w:pPr>
              <w:spacing w:line="283" w:lineRule="auto" w:after="0"/>
              <w:jc w:val="right"/>
              <w:bidi/>
            </w:pPr>
            <w:r>
              <w:rPr>
                <w:sz w:val="19"/>
              </w:rPr>
              <w:t>تبني المجال بين مفهوم ومقابلاته وحدوده.</w:t>
            </w:r>
          </w:p>
        </w:tc>
      </w:tr>
      <w:tr>
        <w:tc>
          <w:tcPr>
            <w:tcW w:type="dxa" w:w="3952"/>
            <w:vAlign w:val="center"/>
          </w:tcPr>
          <w:p>
            <w:pPr>
              <w:spacing w:line="283" w:lineRule="auto" w:after="0"/>
              <w:jc w:val="right"/>
              <w:bidi/>
            </w:pPr>
            <w:r>
              <w:rPr>
                <w:sz w:val="19"/>
              </w:rPr>
              <w:t>الشبكة السننية</w:t>
            </w:r>
          </w:p>
        </w:tc>
        <w:tc>
          <w:tcPr>
            <w:tcW w:type="dxa" w:w="3952"/>
            <w:vAlign w:val="center"/>
          </w:tcPr>
          <w:p>
            <w:pPr>
              <w:spacing w:line="283" w:lineRule="auto" w:after="0"/>
              <w:jc w:val="right"/>
              <w:bidi/>
            </w:pPr>
            <w:r>
              <w:rPr>
                <w:sz w:val="19"/>
              </w:rPr>
              <w:t>تجمع مقدمات السنن وشروطها ونتائجها.</w:t>
            </w:r>
          </w:p>
        </w:tc>
      </w:tr>
      <w:tr>
        <w:tc>
          <w:tcPr>
            <w:tcW w:type="dxa" w:w="3952"/>
            <w:vAlign w:val="center"/>
          </w:tcPr>
          <w:p>
            <w:pPr>
              <w:spacing w:line="283" w:lineRule="auto" w:after="0"/>
              <w:jc w:val="right"/>
              <w:bidi/>
            </w:pPr>
            <w:r>
              <w:rPr>
                <w:sz w:val="19"/>
              </w:rPr>
              <w:t>الشبكة المقصدية</w:t>
            </w:r>
          </w:p>
        </w:tc>
        <w:tc>
          <w:tcPr>
            <w:tcW w:type="dxa" w:w="3952"/>
            <w:vAlign w:val="center"/>
          </w:tcPr>
          <w:p>
            <w:pPr>
              <w:spacing w:line="283" w:lineRule="auto" w:after="0"/>
              <w:jc w:val="right"/>
              <w:bidi/>
            </w:pPr>
            <w:r>
              <w:rPr>
                <w:sz w:val="19"/>
              </w:rPr>
              <w:t>تربط الأوامر والقصص والأمثال بمقاصد قرآنية مثبتة.</w:t>
            </w:r>
          </w:p>
        </w:tc>
      </w:tr>
      <w:tr>
        <w:tc>
          <w:tcPr>
            <w:tcW w:type="dxa" w:w="3952"/>
            <w:vAlign w:val="center"/>
          </w:tcPr>
          <w:p>
            <w:pPr>
              <w:spacing w:line="283" w:lineRule="auto" w:after="0"/>
              <w:jc w:val="right"/>
              <w:bidi/>
            </w:pPr>
            <w:r>
              <w:rPr>
                <w:sz w:val="19"/>
              </w:rPr>
              <w:t>الشبكة المآلية</w:t>
            </w:r>
          </w:p>
        </w:tc>
        <w:tc>
          <w:tcPr>
            <w:tcW w:type="dxa" w:w="3952"/>
            <w:vAlign w:val="center"/>
          </w:tcPr>
          <w:p>
            <w:pPr>
              <w:spacing w:line="283" w:lineRule="auto" w:after="0"/>
              <w:jc w:val="right"/>
              <w:bidi/>
            </w:pPr>
            <w:r>
              <w:rPr>
                <w:sz w:val="19"/>
              </w:rPr>
              <w:t>تربط الأفعال والمسارات بمآلاتها ونتائجها.</w:t>
            </w:r>
          </w:p>
        </w:tc>
      </w:tr>
      <w:tr>
        <w:tc>
          <w:tcPr>
            <w:tcW w:type="dxa" w:w="3952"/>
            <w:vAlign w:val="center"/>
          </w:tcPr>
          <w:p>
            <w:pPr>
              <w:spacing w:line="283" w:lineRule="auto" w:after="0"/>
              <w:jc w:val="right"/>
              <w:bidi/>
            </w:pPr>
            <w:r>
              <w:rPr>
                <w:sz w:val="19"/>
              </w:rPr>
              <w:t>الشبكة الحجاجية</w:t>
            </w:r>
          </w:p>
        </w:tc>
        <w:tc>
          <w:tcPr>
            <w:tcW w:type="dxa" w:w="3952"/>
            <w:vAlign w:val="center"/>
          </w:tcPr>
          <w:p>
            <w:pPr>
              <w:spacing w:line="283" w:lineRule="auto" w:after="0"/>
              <w:jc w:val="right"/>
              <w:bidi/>
            </w:pPr>
            <w:r>
              <w:rPr>
                <w:sz w:val="19"/>
              </w:rPr>
              <w:t>تجمع الدعوى والدليل والاعتراض والجواب والنتيجة.</w:t>
            </w:r>
          </w:p>
        </w:tc>
      </w:tr>
      <w:tr>
        <w:tc>
          <w:tcPr>
            <w:tcW w:type="dxa" w:w="3952"/>
            <w:vAlign w:val="center"/>
          </w:tcPr>
          <w:p>
            <w:pPr>
              <w:spacing w:line="283" w:lineRule="auto" w:after="0"/>
              <w:jc w:val="right"/>
              <w:bidi/>
            </w:pPr>
            <w:r>
              <w:rPr>
                <w:sz w:val="19"/>
              </w:rPr>
              <w:t>الشبكة التشريعية</w:t>
            </w:r>
          </w:p>
        </w:tc>
        <w:tc>
          <w:tcPr>
            <w:tcW w:type="dxa" w:w="3952"/>
            <w:vAlign w:val="center"/>
          </w:tcPr>
          <w:p>
            <w:pPr>
              <w:spacing w:line="283" w:lineRule="auto" w:after="0"/>
              <w:jc w:val="right"/>
              <w:bidi/>
            </w:pPr>
            <w:r>
              <w:rPr>
                <w:sz w:val="19"/>
              </w:rPr>
              <w:t>تربط الحكم بقيوده واستثناءاته ومقاصده وسياقاته.</w:t>
            </w:r>
          </w:p>
        </w:tc>
      </w:tr>
      <w:tr>
        <w:tc>
          <w:tcPr>
            <w:tcW w:type="dxa" w:w="3952"/>
            <w:vAlign w:val="center"/>
          </w:tcPr>
          <w:p>
            <w:pPr>
              <w:spacing w:line="283" w:lineRule="auto" w:after="0"/>
              <w:jc w:val="right"/>
              <w:bidi/>
            </w:pPr>
            <w:r>
              <w:rPr>
                <w:sz w:val="19"/>
              </w:rPr>
              <w:t>الشبكة القصصية</w:t>
            </w:r>
          </w:p>
        </w:tc>
        <w:tc>
          <w:tcPr>
            <w:tcW w:type="dxa" w:w="3952"/>
            <w:vAlign w:val="center"/>
          </w:tcPr>
          <w:p>
            <w:pPr>
              <w:spacing w:line="283" w:lineRule="auto" w:after="0"/>
              <w:jc w:val="right"/>
              <w:bidi/>
            </w:pPr>
            <w:r>
              <w:rPr>
                <w:sz w:val="19"/>
              </w:rPr>
              <w:t>تربط حلقات القصة الموزعة بين السور مع حفظ وظيفة كل موضع.</w:t>
            </w:r>
          </w:p>
        </w:tc>
      </w:tr>
      <w:tr>
        <w:tc>
          <w:tcPr>
            <w:tcW w:type="dxa" w:w="3952"/>
            <w:vAlign w:val="center"/>
          </w:tcPr>
          <w:p>
            <w:pPr>
              <w:spacing w:line="283" w:lineRule="auto" w:after="0"/>
              <w:jc w:val="right"/>
              <w:bidi/>
            </w:pPr>
            <w:r>
              <w:rPr>
                <w:sz w:val="19"/>
              </w:rPr>
              <w:t>الشبكة التعليمية</w:t>
            </w:r>
          </w:p>
        </w:tc>
        <w:tc>
          <w:tcPr>
            <w:tcW w:type="dxa" w:w="3952"/>
            <w:vAlign w:val="center"/>
          </w:tcPr>
          <w:p>
            <w:pPr>
              <w:spacing w:line="283" w:lineRule="auto" w:after="0"/>
              <w:jc w:val="right"/>
              <w:bidi/>
            </w:pPr>
            <w:r>
              <w:rPr>
                <w:sz w:val="19"/>
              </w:rPr>
              <w:t>تربط التعليم والقراءة والقلم والبيان والحكمة والتزكية.</w:t>
            </w:r>
          </w:p>
        </w:tc>
      </w:tr>
      <w:tr>
        <w:tc>
          <w:tcPr>
            <w:tcW w:type="dxa" w:w="3952"/>
            <w:vAlign w:val="center"/>
          </w:tcPr>
          <w:p>
            <w:pPr>
              <w:spacing w:line="283" w:lineRule="auto" w:after="0"/>
              <w:jc w:val="right"/>
              <w:bidi/>
            </w:pPr>
            <w:r>
              <w:rPr>
                <w:sz w:val="19"/>
              </w:rPr>
              <w:t>الشبكة العمرانية</w:t>
            </w:r>
          </w:p>
        </w:tc>
        <w:tc>
          <w:tcPr>
            <w:tcW w:type="dxa" w:w="3952"/>
            <w:vAlign w:val="center"/>
          </w:tcPr>
          <w:p>
            <w:pPr>
              <w:spacing w:line="283" w:lineRule="auto" w:after="0"/>
              <w:jc w:val="right"/>
              <w:bidi/>
            </w:pPr>
            <w:r>
              <w:rPr>
                <w:sz w:val="19"/>
              </w:rPr>
              <w:t>تربط الاستخلاف والعمل والإصلاح والقسط والفساد والمآل.</w:t>
            </w:r>
          </w:p>
        </w:tc>
      </w:tr>
    </w:tbl>
    <w:p/>
    <w:p>
      <w:pPr>
        <w:pStyle w:val="Heading2"/>
        <w:spacing w:line="283" w:lineRule="auto" w:after="120"/>
        <w:jc w:val="right"/>
        <w:keepNext/>
        <w:bidi/>
      </w:pPr>
      <w:r>
        <w:t>الشبكة اللفظية</w:t>
      </w:r>
    </w:p>
    <w:p>
      <w:pPr>
        <w:spacing w:line="283" w:lineRule="auto" w:after="80"/>
        <w:ind w:firstLine="397"/>
        <w:jc w:val="both"/>
        <w:bidi/>
      </w:pPr>
      <w:r>
        <w:t>تربط مواضع اللفظ أو الجذر أو الصيغة، وهي مدخل لا خاتمة.</w:t>
      </w:r>
    </w:p>
    <w:p>
      <w:pPr>
        <w:spacing w:line="283" w:lineRule="auto" w:after="80"/>
        <w:ind w:firstLine="397"/>
        <w:jc w:val="both"/>
        <w:bidi/>
      </w:pPr>
      <w:r>
        <w:t>تُبنى هذه الشبكة من مدونة محددة، وتُذكر وحدتها الدنيا وقرائن العلاقات والمفاهيم الخارجة منها. ولا تُدمج بشبكة أخرى إلا إذا ثبتت روابط جسرية بينهما.</w:t>
      </w:r>
    </w:p>
    <w:p>
      <w:pPr>
        <w:spacing w:line="283" w:lineRule="auto" w:after="80"/>
        <w:ind w:firstLine="397"/>
        <w:jc w:val="both"/>
        <w:bidi/>
      </w:pPr>
      <w:r>
        <w:t>يجب أن يكون للشبكة معيار اكتمال: هل جُمعت النظائر؟ وهل فُحصت الآيات المخالفة؟ وهل حُددت العقد الحاكمة؟ وهل اختُبرت العلاقة خارج المثال الأول؟</w:t>
      </w:r>
    </w:p>
    <w:p>
      <w:pPr>
        <w:pStyle w:val="Heading2"/>
        <w:spacing w:line="283" w:lineRule="auto" w:after="120"/>
        <w:jc w:val="right"/>
        <w:keepNext/>
        <w:bidi/>
      </w:pPr>
      <w:r>
        <w:t>الشبكة التركيبية</w:t>
      </w:r>
    </w:p>
    <w:p>
      <w:pPr>
        <w:spacing w:line="283" w:lineRule="auto" w:after="80"/>
        <w:ind w:firstLine="397"/>
        <w:jc w:val="both"/>
        <w:bidi/>
      </w:pPr>
      <w:r>
        <w:t>تجمع الأنماط النحوية والشرطية والتقابلية المتكررة.</w:t>
      </w:r>
    </w:p>
    <w:p>
      <w:pPr>
        <w:spacing w:line="283" w:lineRule="auto" w:after="80"/>
        <w:ind w:firstLine="397"/>
        <w:jc w:val="both"/>
        <w:bidi/>
      </w:pPr>
      <w:r>
        <w:t>تُبنى هذه الشبكة من مدونة محددة، وتُذكر وحدتها الدنيا وقرائن العلاقات والمفاهيم الخارجة منها. ولا تُدمج بشبكة أخرى إلا إذا ثبتت روابط جسرية بينهما.</w:t>
      </w:r>
    </w:p>
    <w:p>
      <w:pPr>
        <w:spacing w:line="283" w:lineRule="auto" w:after="80"/>
        <w:ind w:firstLine="397"/>
        <w:jc w:val="both"/>
        <w:bidi/>
      </w:pPr>
      <w:r>
        <w:t>يجب أن يكون للشبكة معيار اكتمال: هل جُمعت النظائر؟ وهل فُحصت الآيات المخالفة؟ وهل حُددت العقد الحاكمة؟ وهل اختُبرت العلاقة خارج المثال الأول؟</w:t>
      </w:r>
    </w:p>
    <w:p>
      <w:pPr>
        <w:pStyle w:val="Heading2"/>
        <w:spacing w:line="283" w:lineRule="auto" w:after="120"/>
        <w:jc w:val="right"/>
        <w:keepNext/>
        <w:bidi/>
      </w:pPr>
      <w:r>
        <w:t>الشبكة السياقية</w:t>
      </w:r>
    </w:p>
    <w:p>
      <w:pPr>
        <w:spacing w:line="283" w:lineRule="auto" w:after="80"/>
        <w:ind w:firstLine="397"/>
        <w:jc w:val="both"/>
        <w:bidi/>
      </w:pPr>
      <w:r>
        <w:t>تربط عناصر المقطع والضمائر والتعقيبات والانتقالات.</w:t>
      </w:r>
    </w:p>
    <w:p>
      <w:pPr>
        <w:spacing w:line="283" w:lineRule="auto" w:after="80"/>
        <w:ind w:firstLine="397"/>
        <w:jc w:val="both"/>
        <w:bidi/>
      </w:pPr>
      <w:r>
        <w:t>تُبنى هذه الشبكة من مدونة محددة، وتُذكر وحدتها الدنيا وقرائن العلاقات والمفاهيم الخارجة منها. ولا تُدمج بشبكة أخرى إلا إذا ثبتت روابط جسرية بينهما.</w:t>
      </w:r>
    </w:p>
    <w:p>
      <w:pPr>
        <w:spacing w:line="283" w:lineRule="auto" w:after="80"/>
        <w:ind w:firstLine="397"/>
        <w:jc w:val="both"/>
        <w:bidi/>
      </w:pPr>
      <w:r>
        <w:t>يجب أن يكون للشبكة معيار اكتمال: هل جُمعت النظائر؟ وهل فُحصت الآيات المخالفة؟ وهل حُددت العقد الحاكمة؟ وهل اختُبرت العلاقة خارج المثال الأول؟</w:t>
      </w:r>
    </w:p>
    <w:p>
      <w:pPr>
        <w:pStyle w:val="Heading2"/>
        <w:spacing w:line="283" w:lineRule="auto" w:after="120"/>
        <w:jc w:val="right"/>
        <w:keepNext/>
        <w:bidi/>
      </w:pPr>
      <w:r>
        <w:t>الشبكة السُّورية</w:t>
      </w:r>
    </w:p>
    <w:p>
      <w:pPr>
        <w:spacing w:line="283" w:lineRule="auto" w:after="80"/>
        <w:ind w:firstLine="397"/>
        <w:jc w:val="both"/>
        <w:bidi/>
      </w:pPr>
      <w:r>
        <w:t>تعيد بناء مركز السورة ومقاطعها وعلاقاتها الداخلية.</w:t>
      </w:r>
    </w:p>
    <w:p>
      <w:pPr>
        <w:spacing w:line="283" w:lineRule="auto" w:after="80"/>
        <w:ind w:firstLine="397"/>
        <w:jc w:val="both"/>
        <w:bidi/>
      </w:pPr>
      <w:r>
        <w:t>تُبنى هذه الشبكة من مدونة محددة، وتُذكر وحدتها الدنيا وقرائن العلاقات والمفاهيم الخارجة منها. ولا تُدمج بشبكة أخرى إلا إذا ثبتت روابط جسرية بينهما.</w:t>
      </w:r>
    </w:p>
    <w:p>
      <w:pPr>
        <w:spacing w:line="283" w:lineRule="auto" w:after="80"/>
        <w:ind w:firstLine="397"/>
        <w:jc w:val="both"/>
        <w:bidi/>
      </w:pPr>
      <w:r>
        <w:t>يجب أن يكون للشبكة معيار اكتمال: هل جُمعت النظائر؟ وهل فُحصت الآيات المخالفة؟ وهل حُددت العقد الحاكمة؟ وهل اختُبرت العلاقة خارج المثال الأول؟</w:t>
      </w:r>
    </w:p>
    <w:p>
      <w:pPr>
        <w:pStyle w:val="Heading2"/>
        <w:spacing w:line="283" w:lineRule="auto" w:after="120"/>
        <w:jc w:val="right"/>
        <w:keepNext/>
        <w:bidi/>
      </w:pPr>
      <w:r>
        <w:t>الشبكة المفهومية</w:t>
      </w:r>
    </w:p>
    <w:p>
      <w:pPr>
        <w:spacing w:line="283" w:lineRule="auto" w:after="80"/>
        <w:ind w:firstLine="397"/>
        <w:jc w:val="both"/>
        <w:bidi/>
      </w:pPr>
      <w:r>
        <w:t>تربط استعمالات وألفاظاً متعددة حول مفهوم واحد.</w:t>
      </w:r>
    </w:p>
    <w:p>
      <w:pPr>
        <w:spacing w:line="283" w:lineRule="auto" w:after="80"/>
        <w:ind w:firstLine="397"/>
        <w:jc w:val="both"/>
        <w:bidi/>
      </w:pPr>
      <w:r>
        <w:t>تُبنى هذه الشبكة من مدونة محددة، وتُذكر وحدتها الدنيا وقرائن العلاقات والمفاهيم الخارجة منها. ولا تُدمج بشبكة أخرى إلا إذا ثبتت روابط جسرية بينهما.</w:t>
      </w:r>
    </w:p>
    <w:p>
      <w:pPr>
        <w:spacing w:line="283" w:lineRule="auto" w:after="80"/>
        <w:ind w:firstLine="397"/>
        <w:jc w:val="both"/>
        <w:bidi/>
      </w:pPr>
      <w:r>
        <w:t>يجب أن يكون للشبكة معيار اكتمال: هل جُمعت النظائر؟ وهل فُحصت الآيات المخالفة؟ وهل حُددت العقد الحاكمة؟ وهل اختُبرت العلاقة خارج المثال الأول؟</w:t>
      </w:r>
    </w:p>
    <w:p>
      <w:pPr>
        <w:pStyle w:val="Heading2"/>
        <w:spacing w:line="283" w:lineRule="auto" w:after="120"/>
        <w:jc w:val="right"/>
        <w:keepNext/>
        <w:bidi/>
      </w:pPr>
      <w:r>
        <w:t>الشبكة التقابلية</w:t>
      </w:r>
    </w:p>
    <w:p>
      <w:pPr>
        <w:spacing w:line="283" w:lineRule="auto" w:after="80"/>
        <w:ind w:firstLine="397"/>
        <w:jc w:val="both"/>
        <w:bidi/>
      </w:pPr>
      <w:r>
        <w:t>تبني المجال بين مفهوم ومقابلاته وحدوده.</w:t>
      </w:r>
    </w:p>
    <w:p>
      <w:pPr>
        <w:spacing w:line="283" w:lineRule="auto" w:after="80"/>
        <w:ind w:firstLine="397"/>
        <w:jc w:val="both"/>
        <w:bidi/>
      </w:pPr>
      <w:r>
        <w:t>تُبنى هذه الشبكة من مدونة محددة، وتُذكر وحدتها الدنيا وقرائن العلاقات والمفاهيم الخارجة منها. ولا تُدمج بشبكة أخرى إلا إذا ثبتت روابط جسرية بينهما.</w:t>
      </w:r>
    </w:p>
    <w:p>
      <w:pPr>
        <w:spacing w:line="283" w:lineRule="auto" w:after="80"/>
        <w:ind w:firstLine="397"/>
        <w:jc w:val="both"/>
        <w:bidi/>
      </w:pPr>
      <w:r>
        <w:t>يجب أن يكون للشبكة معيار اكتمال: هل جُمعت النظائر؟ وهل فُحصت الآيات المخالفة؟ وهل حُددت العقد الحاكمة؟ وهل اختُبرت العلاقة خارج المثال الأول؟</w:t>
      </w:r>
    </w:p>
    <w:p>
      <w:pPr>
        <w:pStyle w:val="Heading2"/>
        <w:spacing w:line="283" w:lineRule="auto" w:after="120"/>
        <w:jc w:val="right"/>
        <w:keepNext/>
        <w:bidi/>
      </w:pPr>
      <w:r>
        <w:t>الشبكة السننية</w:t>
      </w:r>
    </w:p>
    <w:p>
      <w:pPr>
        <w:spacing w:line="283" w:lineRule="auto" w:after="80"/>
        <w:ind w:firstLine="397"/>
        <w:jc w:val="both"/>
        <w:bidi/>
      </w:pPr>
      <w:r>
        <w:t>تجمع مقدمات السنن وشروطها ونتائجها.</w:t>
      </w:r>
    </w:p>
    <w:p>
      <w:pPr>
        <w:spacing w:line="283" w:lineRule="auto" w:after="80"/>
        <w:ind w:firstLine="397"/>
        <w:jc w:val="both"/>
        <w:bidi/>
      </w:pPr>
      <w:r>
        <w:t>تُبنى هذه الشبكة من مدونة محددة، وتُذكر وحدتها الدنيا وقرائن العلاقات والمفاهيم الخارجة منها. ولا تُدمج بشبكة أخرى إلا إذا ثبتت روابط جسرية بينهما.</w:t>
      </w:r>
    </w:p>
    <w:p>
      <w:pPr>
        <w:spacing w:line="283" w:lineRule="auto" w:after="80"/>
        <w:ind w:firstLine="397"/>
        <w:jc w:val="both"/>
        <w:bidi/>
      </w:pPr>
      <w:r>
        <w:t>يجب أن يكون للشبكة معيار اكتمال: هل جُمعت النظائر؟ وهل فُحصت الآيات المخالفة؟ وهل حُددت العقد الحاكمة؟ وهل اختُبرت العلاقة خارج المثال الأول؟</w:t>
      </w:r>
    </w:p>
    <w:p>
      <w:pPr>
        <w:pStyle w:val="Heading2"/>
        <w:spacing w:line="283" w:lineRule="auto" w:after="120"/>
        <w:jc w:val="right"/>
        <w:keepNext/>
        <w:bidi/>
      </w:pPr>
      <w:r>
        <w:t>الشبكة المقصدية</w:t>
      </w:r>
    </w:p>
    <w:p>
      <w:pPr>
        <w:spacing w:line="283" w:lineRule="auto" w:after="80"/>
        <w:ind w:firstLine="397"/>
        <w:jc w:val="both"/>
        <w:bidi/>
      </w:pPr>
      <w:r>
        <w:t>تربط الأوامر والقصص والأمثال بمقاصد قرآنية مثبتة.</w:t>
      </w:r>
    </w:p>
    <w:p>
      <w:pPr>
        <w:spacing w:line="283" w:lineRule="auto" w:after="80"/>
        <w:ind w:firstLine="397"/>
        <w:jc w:val="both"/>
        <w:bidi/>
      </w:pPr>
      <w:r>
        <w:t>تُبنى هذه الشبكة من مدونة محددة، وتُذكر وحدتها الدنيا وقرائن العلاقات والمفاهيم الخارجة منها. ولا تُدمج بشبكة أخرى إلا إذا ثبتت روابط جسرية بينهما.</w:t>
      </w:r>
    </w:p>
    <w:p>
      <w:pPr>
        <w:spacing w:line="283" w:lineRule="auto" w:after="80"/>
        <w:ind w:firstLine="397"/>
        <w:jc w:val="both"/>
        <w:bidi/>
      </w:pPr>
      <w:r>
        <w:t>يجب أن يكون للشبكة معيار اكتمال: هل جُمعت النظائر؟ وهل فُحصت الآيات المخالفة؟ وهل حُددت العقد الحاكمة؟ وهل اختُبرت العلاقة خارج المثال الأول؟</w:t>
      </w:r>
    </w:p>
    <w:p>
      <w:pPr>
        <w:pStyle w:val="Heading2"/>
        <w:spacing w:line="283" w:lineRule="auto" w:after="120"/>
        <w:jc w:val="right"/>
        <w:keepNext/>
        <w:bidi/>
      </w:pPr>
      <w:r>
        <w:t>الشبكة المآلية</w:t>
      </w:r>
    </w:p>
    <w:p>
      <w:pPr>
        <w:spacing w:line="283" w:lineRule="auto" w:after="80"/>
        <w:ind w:firstLine="397"/>
        <w:jc w:val="both"/>
        <w:bidi/>
      </w:pPr>
      <w:r>
        <w:t>تربط الأفعال والمسارات بمآلاتها ونتائجها.</w:t>
      </w:r>
    </w:p>
    <w:p>
      <w:pPr>
        <w:spacing w:line="283" w:lineRule="auto" w:after="80"/>
        <w:ind w:firstLine="397"/>
        <w:jc w:val="both"/>
        <w:bidi/>
      </w:pPr>
      <w:r>
        <w:t>تُبنى هذه الشبكة من مدونة محددة، وتُذكر وحدتها الدنيا وقرائن العلاقات والمفاهيم الخارجة منها. ولا تُدمج بشبكة أخرى إلا إذا ثبتت روابط جسرية بينهما.</w:t>
      </w:r>
    </w:p>
    <w:p>
      <w:pPr>
        <w:spacing w:line="283" w:lineRule="auto" w:after="80"/>
        <w:ind w:firstLine="397"/>
        <w:jc w:val="both"/>
        <w:bidi/>
      </w:pPr>
      <w:r>
        <w:t>يجب أن يكون للشبكة معيار اكتمال: هل جُمعت النظائر؟ وهل فُحصت الآيات المخالفة؟ وهل حُددت العقد الحاكمة؟ وهل اختُبرت العلاقة خارج المثال الأول؟</w:t>
      </w:r>
    </w:p>
    <w:p>
      <w:pPr>
        <w:pStyle w:val="Heading2"/>
        <w:spacing w:line="283" w:lineRule="auto" w:after="120"/>
        <w:jc w:val="right"/>
        <w:keepNext/>
        <w:bidi/>
      </w:pPr>
      <w:r>
        <w:t>الشبكة الحجاجية</w:t>
      </w:r>
    </w:p>
    <w:p>
      <w:pPr>
        <w:spacing w:line="283" w:lineRule="auto" w:after="80"/>
        <w:ind w:firstLine="397"/>
        <w:jc w:val="both"/>
        <w:bidi/>
      </w:pPr>
      <w:r>
        <w:t>تجمع الدعوى والدليل والاعتراض والجواب والنتيجة.</w:t>
      </w:r>
    </w:p>
    <w:p>
      <w:pPr>
        <w:spacing w:line="283" w:lineRule="auto" w:after="80"/>
        <w:ind w:firstLine="397"/>
        <w:jc w:val="both"/>
        <w:bidi/>
      </w:pPr>
      <w:r>
        <w:t>تُبنى هذه الشبكة من مدونة محددة، وتُذكر وحدتها الدنيا وقرائن العلاقات والمفاهيم الخارجة منها. ولا تُدمج بشبكة أخرى إلا إذا ثبتت روابط جسرية بينهما.</w:t>
      </w:r>
    </w:p>
    <w:p>
      <w:pPr>
        <w:spacing w:line="283" w:lineRule="auto" w:after="80"/>
        <w:ind w:firstLine="397"/>
        <w:jc w:val="both"/>
        <w:bidi/>
      </w:pPr>
      <w:r>
        <w:t>يجب أن يكون للشبكة معيار اكتمال: هل جُمعت النظائر؟ وهل فُحصت الآيات المخالفة؟ وهل حُددت العقد الحاكمة؟ وهل اختُبرت العلاقة خارج المثال الأول؟</w:t>
      </w:r>
    </w:p>
    <w:p>
      <w:pPr>
        <w:pStyle w:val="Heading2"/>
        <w:spacing w:line="283" w:lineRule="auto" w:after="120"/>
        <w:jc w:val="right"/>
        <w:keepNext/>
        <w:bidi/>
      </w:pPr>
      <w:r>
        <w:t>الشبكة التشريعية</w:t>
      </w:r>
    </w:p>
    <w:p>
      <w:pPr>
        <w:spacing w:line="283" w:lineRule="auto" w:after="80"/>
        <w:ind w:firstLine="397"/>
        <w:jc w:val="both"/>
        <w:bidi/>
      </w:pPr>
      <w:r>
        <w:t>تربط الحكم بقيوده واستثناءاته ومقاصده وسياقاته.</w:t>
      </w:r>
    </w:p>
    <w:p>
      <w:pPr>
        <w:spacing w:line="283" w:lineRule="auto" w:after="80"/>
        <w:ind w:firstLine="397"/>
        <w:jc w:val="both"/>
        <w:bidi/>
      </w:pPr>
      <w:r>
        <w:t>تُبنى هذه الشبكة من مدونة محددة، وتُذكر وحدتها الدنيا وقرائن العلاقات والمفاهيم الخارجة منها. ولا تُدمج بشبكة أخرى إلا إذا ثبتت روابط جسرية بينهما.</w:t>
      </w:r>
    </w:p>
    <w:p>
      <w:pPr>
        <w:spacing w:line="283" w:lineRule="auto" w:after="80"/>
        <w:ind w:firstLine="397"/>
        <w:jc w:val="both"/>
        <w:bidi/>
      </w:pPr>
      <w:r>
        <w:t>يجب أن يكون للشبكة معيار اكتمال: هل جُمعت النظائر؟ وهل فُحصت الآيات المخالفة؟ وهل حُددت العقد الحاكمة؟ وهل اختُبرت العلاقة خارج المثال الأول؟</w:t>
      </w:r>
    </w:p>
    <w:p>
      <w:pPr>
        <w:pStyle w:val="Heading2"/>
        <w:spacing w:line="283" w:lineRule="auto" w:after="120"/>
        <w:jc w:val="right"/>
        <w:keepNext/>
        <w:bidi/>
      </w:pPr>
      <w:r>
        <w:t>الشبكة القصصية</w:t>
      </w:r>
    </w:p>
    <w:p>
      <w:pPr>
        <w:spacing w:line="283" w:lineRule="auto" w:after="80"/>
        <w:ind w:firstLine="397"/>
        <w:jc w:val="both"/>
        <w:bidi/>
      </w:pPr>
      <w:r>
        <w:t>تربط حلقات القصة الموزعة بين السور مع حفظ وظيفة كل موضع.</w:t>
      </w:r>
    </w:p>
    <w:p>
      <w:pPr>
        <w:spacing w:line="283" w:lineRule="auto" w:after="80"/>
        <w:ind w:firstLine="397"/>
        <w:jc w:val="both"/>
        <w:bidi/>
      </w:pPr>
      <w:r>
        <w:t>تُبنى هذه الشبكة من مدونة محددة، وتُذكر وحدتها الدنيا وقرائن العلاقات والمفاهيم الخارجة منها. ولا تُدمج بشبكة أخرى إلا إذا ثبتت روابط جسرية بينهما.</w:t>
      </w:r>
    </w:p>
    <w:p>
      <w:pPr>
        <w:spacing w:line="283" w:lineRule="auto" w:after="80"/>
        <w:ind w:firstLine="397"/>
        <w:jc w:val="both"/>
        <w:bidi/>
      </w:pPr>
      <w:r>
        <w:t>يجب أن يكون للشبكة معيار اكتمال: هل جُمعت النظائر؟ وهل فُحصت الآيات المخالفة؟ وهل حُددت العقد الحاكمة؟ وهل اختُبرت العلاقة خارج المثال الأول؟</w:t>
      </w:r>
    </w:p>
    <w:p>
      <w:pPr>
        <w:pStyle w:val="Heading2"/>
        <w:spacing w:line="283" w:lineRule="auto" w:after="120"/>
        <w:jc w:val="right"/>
        <w:keepNext/>
        <w:bidi/>
      </w:pPr>
      <w:r>
        <w:t>الشبكة التعليمية</w:t>
      </w:r>
    </w:p>
    <w:p>
      <w:pPr>
        <w:spacing w:line="283" w:lineRule="auto" w:after="80"/>
        <w:ind w:firstLine="397"/>
        <w:jc w:val="both"/>
        <w:bidi/>
      </w:pPr>
      <w:r>
        <w:t>تربط التعليم والقراءة والقلم والبيان والحكمة والتزكية.</w:t>
      </w:r>
    </w:p>
    <w:p>
      <w:pPr>
        <w:spacing w:line="283" w:lineRule="auto" w:after="80"/>
        <w:ind w:firstLine="397"/>
        <w:jc w:val="both"/>
        <w:bidi/>
      </w:pPr>
      <w:r>
        <w:t>تُبنى هذه الشبكة من مدونة محددة، وتُذكر وحدتها الدنيا وقرائن العلاقات والمفاهيم الخارجة منها. ولا تُدمج بشبكة أخرى إلا إذا ثبتت روابط جسرية بينهما.</w:t>
      </w:r>
    </w:p>
    <w:p>
      <w:pPr>
        <w:spacing w:line="283" w:lineRule="auto" w:after="80"/>
        <w:ind w:firstLine="397"/>
        <w:jc w:val="both"/>
        <w:bidi/>
      </w:pPr>
      <w:r>
        <w:t>يجب أن يكون للشبكة معيار اكتمال: هل جُمعت النظائر؟ وهل فُحصت الآيات المخالفة؟ وهل حُددت العقد الحاكمة؟ وهل اختُبرت العلاقة خارج المثال الأول؟</w:t>
      </w:r>
    </w:p>
    <w:p>
      <w:pPr>
        <w:pStyle w:val="Heading2"/>
        <w:spacing w:line="283" w:lineRule="auto" w:after="120"/>
        <w:jc w:val="right"/>
        <w:keepNext/>
        <w:bidi/>
      </w:pPr>
      <w:r>
        <w:t>الشبكة العمرانية</w:t>
      </w:r>
    </w:p>
    <w:p>
      <w:pPr>
        <w:spacing w:line="283" w:lineRule="auto" w:after="80"/>
        <w:ind w:firstLine="397"/>
        <w:jc w:val="both"/>
        <w:bidi/>
      </w:pPr>
      <w:r>
        <w:t>تربط الاستخلاف والعمل والإصلاح والقسط والفساد والمآل.</w:t>
      </w:r>
    </w:p>
    <w:p>
      <w:pPr>
        <w:spacing w:line="283" w:lineRule="auto" w:after="80"/>
        <w:ind w:firstLine="397"/>
        <w:jc w:val="both"/>
        <w:bidi/>
      </w:pPr>
      <w:r>
        <w:t>تُبنى هذه الشبكة من مدونة محددة، وتُذكر وحدتها الدنيا وقرائن العلاقات والمفاهيم الخارجة منها. ولا تُدمج بشبكة أخرى إلا إذا ثبتت روابط جسرية بينهما.</w:t>
      </w:r>
    </w:p>
    <w:p>
      <w:pPr>
        <w:spacing w:line="283" w:lineRule="auto" w:after="80"/>
        <w:ind w:firstLine="397"/>
        <w:jc w:val="both"/>
        <w:bidi/>
      </w:pPr>
      <w:r>
        <w:t>يجب أن يكون للشبكة معيار اكتمال: هل جُمعت النظائر؟ وهل فُحصت الآيات المخالفة؟ وهل حُددت العقد الحاكمة؟ وهل اختُبرت العلاقة خارج المثال الأول؟</w:t>
      </w:r>
    </w:p>
    <w:p>
      <w:pPr>
        <w:pStyle w:val="Heading1"/>
        <w:spacing w:line="283" w:lineRule="auto" w:after="120"/>
        <w:jc w:val="right"/>
        <w:keepNext/>
        <w:bidi/>
      </w:pPr>
      <w:r>
        <w:t>المختبرات التطبيقية الموسعة</w:t>
      </w:r>
    </w:p>
    <w:p>
      <w:pPr>
        <w:pStyle w:val="Heading2"/>
        <w:spacing w:line="283" w:lineRule="auto" w:after="120"/>
        <w:jc w:val="right"/>
        <w:keepNext/>
        <w:bidi/>
      </w:pPr>
      <w:r>
        <w:t>شبكة الرحمن: التعليم والبيان والميزان</w:t>
      </w:r>
    </w:p>
    <w:p>
      <w:pPr>
        <w:spacing w:line="283" w:lineRule="auto" w:after="80"/>
        <w:ind w:firstLine="397"/>
        <w:jc w:val="both"/>
        <w:bidi/>
      </w:pPr>
      <w:r>
        <w:t>المجال النصي: الرحمن: 1-9.</w:t>
      </w:r>
    </w:p>
    <w:p>
      <w:pPr>
        <w:spacing w:line="283" w:lineRule="auto" w:after="80"/>
        <w:ind w:firstLine="397"/>
        <w:jc w:val="both"/>
        <w:bidi/>
      </w:pPr>
      <w:r>
        <w:t>فرضية الشبكة: الرحمن ← تعليم القرآن ← خلق الإنسان ← تعليم البيان ← الحسبان ← رفع السماء ← وضع الميزان ← منع الطغيان ← إقامة الوزن بالقسط ← منع الإخسار.</w:t>
      </w:r>
    </w:p>
    <w:p>
      <w:pPr>
        <w:pStyle w:val="Heading3"/>
        <w:spacing w:line="283" w:lineRule="auto" w:after="120"/>
        <w:jc w:val="right"/>
        <w:keepNext/>
        <w:bidi/>
      </w:pPr>
      <w:r>
        <w:t>تحديد العقد</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جمع العلاقات</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تعيين الحاكم</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اختبار الآيات النافية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استخراج القاعدة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حدود الشبكة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العقد</w:t>
            </w:r>
          </w:p>
        </w:tc>
        <w:tc>
          <w:tcPr>
            <w:tcW w:type="dxa" w:w="3952"/>
            <w:vAlign w:val="center"/>
          </w:tcPr>
          <w:p>
            <w:pPr>
              <w:spacing w:line="283" w:lineRule="auto" w:after="0"/>
              <w:jc w:val="right"/>
              <w:bidi/>
            </w:pPr>
            <w:r>
              <w:rPr>
                <w:sz w:val="18"/>
              </w:rPr>
              <w:t>آيات/مفاهيم محددة</w:t>
            </w:r>
          </w:p>
        </w:tc>
      </w:tr>
      <w:tr>
        <w:tc>
          <w:tcPr>
            <w:tcW w:type="dxa" w:w="3952"/>
            <w:vAlign w:val="center"/>
          </w:tcPr>
          <w:p>
            <w:pPr>
              <w:spacing w:line="283" w:lineRule="auto" w:after="0"/>
              <w:jc w:val="right"/>
              <w:bidi/>
            </w:pPr>
            <w:r>
              <w:rPr>
                <w:sz w:val="18"/>
              </w:rPr>
              <w:t>العلاقات</w:t>
            </w:r>
          </w:p>
        </w:tc>
        <w:tc>
          <w:tcPr>
            <w:tcW w:type="dxa" w:w="3952"/>
            <w:vAlign w:val="center"/>
          </w:tcPr>
          <w:p>
            <w:pPr>
              <w:spacing w:line="283" w:lineRule="auto" w:after="0"/>
              <w:jc w:val="right"/>
              <w:bidi/>
            </w:pPr>
            <w:r>
              <w:rPr>
                <w:sz w:val="18"/>
              </w:rPr>
              <w:t>نوع واتجاه</w:t>
            </w:r>
          </w:p>
        </w:tc>
      </w:tr>
      <w:tr>
        <w:tc>
          <w:tcPr>
            <w:tcW w:type="dxa" w:w="3952"/>
            <w:vAlign w:val="center"/>
          </w:tcPr>
          <w:p>
            <w:pPr>
              <w:spacing w:line="283" w:lineRule="auto" w:after="0"/>
              <w:jc w:val="right"/>
              <w:bidi/>
            </w:pPr>
            <w:r>
              <w:rPr>
                <w:sz w:val="18"/>
              </w:rPr>
              <w:t>الحاكم</w:t>
            </w:r>
          </w:p>
        </w:tc>
        <w:tc>
          <w:tcPr>
            <w:tcW w:type="dxa" w:w="3952"/>
            <w:vAlign w:val="center"/>
          </w:tcPr>
          <w:p>
            <w:pPr>
              <w:spacing w:line="283" w:lineRule="auto" w:after="0"/>
              <w:jc w:val="right"/>
              <w:bidi/>
            </w:pPr>
            <w:r>
              <w:rPr>
                <w:sz w:val="18"/>
              </w:rPr>
              <w:t>عقدة ضابطة</w:t>
            </w:r>
          </w:p>
        </w:tc>
      </w:tr>
      <w:tr>
        <w:tc>
          <w:tcPr>
            <w:tcW w:type="dxa" w:w="3952"/>
            <w:vAlign w:val="center"/>
          </w:tcPr>
          <w:p>
            <w:pPr>
              <w:spacing w:line="283" w:lineRule="auto" w:after="0"/>
              <w:jc w:val="right"/>
              <w:bidi/>
            </w:pPr>
            <w:r>
              <w:rPr>
                <w:sz w:val="18"/>
              </w:rPr>
              <w:t>القرائن</w:t>
            </w:r>
          </w:p>
        </w:tc>
        <w:tc>
          <w:tcPr>
            <w:tcW w:type="dxa" w:w="3952"/>
            <w:vAlign w:val="center"/>
          </w:tcPr>
          <w:p>
            <w:pPr>
              <w:spacing w:line="283" w:lineRule="auto" w:after="0"/>
              <w:jc w:val="right"/>
              <w:bidi/>
            </w:pPr>
            <w:r>
              <w:rPr>
                <w:sz w:val="18"/>
              </w:rPr>
              <w:t>نص وسياق وتصريف</w:t>
            </w:r>
          </w:p>
        </w:tc>
      </w:tr>
      <w:tr>
        <w:tc>
          <w:tcPr>
            <w:tcW w:type="dxa" w:w="3952"/>
            <w:vAlign w:val="center"/>
          </w:tcPr>
          <w:p>
            <w:pPr>
              <w:spacing w:line="283" w:lineRule="auto" w:after="0"/>
              <w:jc w:val="right"/>
              <w:bidi/>
            </w:pPr>
            <w:r>
              <w:rPr>
                <w:sz w:val="18"/>
              </w:rPr>
              <w:t>الثقة</w:t>
            </w:r>
          </w:p>
        </w:tc>
        <w:tc>
          <w:tcPr>
            <w:tcW w:type="dxa" w:w="3952"/>
            <w:vAlign w:val="center"/>
          </w:tcPr>
          <w:p>
            <w:pPr>
              <w:spacing w:line="283" w:lineRule="auto" w:after="0"/>
              <w:jc w:val="right"/>
              <w:bidi/>
            </w:pPr>
            <w:r>
              <w:rPr>
                <w:sz w:val="18"/>
              </w:rPr>
              <w:t>محكم/راجح/محتمل</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قاعدة أو بنية</w:t>
            </w:r>
          </w:p>
        </w:tc>
      </w:tr>
    </w:tbl>
    <w:p/>
    <w:p>
      <w:pPr>
        <w:pStyle w:val="Heading2"/>
        <w:spacing w:line="283" w:lineRule="auto" w:after="120"/>
        <w:jc w:val="right"/>
        <w:keepNext/>
        <w:bidi/>
      </w:pPr>
      <w:r>
        <w:t>شبكة العلم والهدى</w:t>
      </w:r>
    </w:p>
    <w:p>
      <w:pPr>
        <w:spacing w:line="283" w:lineRule="auto" w:after="80"/>
        <w:ind w:firstLine="397"/>
        <w:jc w:val="both"/>
        <w:bidi/>
      </w:pPr>
      <w:r>
        <w:t>المجال النصي: آيات العلم والهدى والضلال.</w:t>
      </w:r>
    </w:p>
    <w:p>
      <w:pPr>
        <w:spacing w:line="283" w:lineRule="auto" w:after="80"/>
        <w:ind w:firstLine="397"/>
        <w:jc w:val="both"/>
        <w:bidi/>
      </w:pPr>
      <w:r>
        <w:t>فرضية الشبكة: تحليل علاقة العلم بالهدى والمسؤولية ومنع مساواة العلم المجرد بالهداية.</w:t>
      </w:r>
    </w:p>
    <w:p>
      <w:pPr>
        <w:pStyle w:val="Heading3"/>
        <w:spacing w:line="283" w:lineRule="auto" w:after="120"/>
        <w:jc w:val="right"/>
        <w:keepNext/>
        <w:bidi/>
      </w:pPr>
      <w:r>
        <w:t>تحديد العقد</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جمع العلاقات</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تعيين الحاكم</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اختبار الآيات النافية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استخراج القاعدة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حدود الشبكة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العقد</w:t>
            </w:r>
          </w:p>
        </w:tc>
        <w:tc>
          <w:tcPr>
            <w:tcW w:type="dxa" w:w="3952"/>
            <w:vAlign w:val="center"/>
          </w:tcPr>
          <w:p>
            <w:pPr>
              <w:spacing w:line="283" w:lineRule="auto" w:after="0"/>
              <w:jc w:val="right"/>
              <w:bidi/>
            </w:pPr>
            <w:r>
              <w:rPr>
                <w:sz w:val="18"/>
              </w:rPr>
              <w:t>آيات/مفاهيم محددة</w:t>
            </w:r>
          </w:p>
        </w:tc>
      </w:tr>
      <w:tr>
        <w:tc>
          <w:tcPr>
            <w:tcW w:type="dxa" w:w="3952"/>
            <w:vAlign w:val="center"/>
          </w:tcPr>
          <w:p>
            <w:pPr>
              <w:spacing w:line="283" w:lineRule="auto" w:after="0"/>
              <w:jc w:val="right"/>
              <w:bidi/>
            </w:pPr>
            <w:r>
              <w:rPr>
                <w:sz w:val="18"/>
              </w:rPr>
              <w:t>العلاقات</w:t>
            </w:r>
          </w:p>
        </w:tc>
        <w:tc>
          <w:tcPr>
            <w:tcW w:type="dxa" w:w="3952"/>
            <w:vAlign w:val="center"/>
          </w:tcPr>
          <w:p>
            <w:pPr>
              <w:spacing w:line="283" w:lineRule="auto" w:after="0"/>
              <w:jc w:val="right"/>
              <w:bidi/>
            </w:pPr>
            <w:r>
              <w:rPr>
                <w:sz w:val="18"/>
              </w:rPr>
              <w:t>نوع واتجاه</w:t>
            </w:r>
          </w:p>
        </w:tc>
      </w:tr>
      <w:tr>
        <w:tc>
          <w:tcPr>
            <w:tcW w:type="dxa" w:w="3952"/>
            <w:vAlign w:val="center"/>
          </w:tcPr>
          <w:p>
            <w:pPr>
              <w:spacing w:line="283" w:lineRule="auto" w:after="0"/>
              <w:jc w:val="right"/>
              <w:bidi/>
            </w:pPr>
            <w:r>
              <w:rPr>
                <w:sz w:val="18"/>
              </w:rPr>
              <w:t>الحاكم</w:t>
            </w:r>
          </w:p>
        </w:tc>
        <w:tc>
          <w:tcPr>
            <w:tcW w:type="dxa" w:w="3952"/>
            <w:vAlign w:val="center"/>
          </w:tcPr>
          <w:p>
            <w:pPr>
              <w:spacing w:line="283" w:lineRule="auto" w:after="0"/>
              <w:jc w:val="right"/>
              <w:bidi/>
            </w:pPr>
            <w:r>
              <w:rPr>
                <w:sz w:val="18"/>
              </w:rPr>
              <w:t>عقدة ضابطة</w:t>
            </w:r>
          </w:p>
        </w:tc>
      </w:tr>
      <w:tr>
        <w:tc>
          <w:tcPr>
            <w:tcW w:type="dxa" w:w="3952"/>
            <w:vAlign w:val="center"/>
          </w:tcPr>
          <w:p>
            <w:pPr>
              <w:spacing w:line="283" w:lineRule="auto" w:after="0"/>
              <w:jc w:val="right"/>
              <w:bidi/>
            </w:pPr>
            <w:r>
              <w:rPr>
                <w:sz w:val="18"/>
              </w:rPr>
              <w:t>القرائن</w:t>
            </w:r>
          </w:p>
        </w:tc>
        <w:tc>
          <w:tcPr>
            <w:tcW w:type="dxa" w:w="3952"/>
            <w:vAlign w:val="center"/>
          </w:tcPr>
          <w:p>
            <w:pPr>
              <w:spacing w:line="283" w:lineRule="auto" w:after="0"/>
              <w:jc w:val="right"/>
              <w:bidi/>
            </w:pPr>
            <w:r>
              <w:rPr>
                <w:sz w:val="18"/>
              </w:rPr>
              <w:t>نص وسياق وتصريف</w:t>
            </w:r>
          </w:p>
        </w:tc>
      </w:tr>
      <w:tr>
        <w:tc>
          <w:tcPr>
            <w:tcW w:type="dxa" w:w="3952"/>
            <w:vAlign w:val="center"/>
          </w:tcPr>
          <w:p>
            <w:pPr>
              <w:spacing w:line="283" w:lineRule="auto" w:after="0"/>
              <w:jc w:val="right"/>
              <w:bidi/>
            </w:pPr>
            <w:r>
              <w:rPr>
                <w:sz w:val="18"/>
              </w:rPr>
              <w:t>الثقة</w:t>
            </w:r>
          </w:p>
        </w:tc>
        <w:tc>
          <w:tcPr>
            <w:tcW w:type="dxa" w:w="3952"/>
            <w:vAlign w:val="center"/>
          </w:tcPr>
          <w:p>
            <w:pPr>
              <w:spacing w:line="283" w:lineRule="auto" w:after="0"/>
              <w:jc w:val="right"/>
              <w:bidi/>
            </w:pPr>
            <w:r>
              <w:rPr>
                <w:sz w:val="18"/>
              </w:rPr>
              <w:t>محكم/راجح/محتمل</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قاعدة أو بنية</w:t>
            </w:r>
          </w:p>
        </w:tc>
      </w:tr>
    </w:tbl>
    <w:p/>
    <w:p>
      <w:pPr>
        <w:pStyle w:val="Heading2"/>
        <w:spacing w:line="283" w:lineRule="auto" w:after="120"/>
        <w:jc w:val="right"/>
        <w:keepNext/>
        <w:bidi/>
      </w:pPr>
      <w:r>
        <w:t>شبكة البيان والتبين</w:t>
      </w:r>
    </w:p>
    <w:p>
      <w:pPr>
        <w:spacing w:line="283" w:lineRule="auto" w:after="80"/>
        <w:ind w:firstLine="397"/>
        <w:jc w:val="both"/>
        <w:bidi/>
      </w:pPr>
      <w:r>
        <w:t>المجال النصي: آيات البيان والتبيين والتبين.</w:t>
      </w:r>
    </w:p>
    <w:p>
      <w:pPr>
        <w:spacing w:line="283" w:lineRule="auto" w:after="80"/>
        <w:ind w:firstLine="397"/>
        <w:jc w:val="both"/>
        <w:bidi/>
      </w:pPr>
      <w:r>
        <w:t>فرضية الشبكة: تمييز البيان بوصفه إظهاراً من التبين بوصفه فعل تحقق بشري.</w:t>
      </w:r>
    </w:p>
    <w:p>
      <w:pPr>
        <w:pStyle w:val="Heading3"/>
        <w:spacing w:line="283" w:lineRule="auto" w:after="120"/>
        <w:jc w:val="right"/>
        <w:keepNext/>
        <w:bidi/>
      </w:pPr>
      <w:r>
        <w:t>تحديد العقد</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جمع العلاقات</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تعيين الحاكم</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اختبار الآيات النافية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استخراج القاعدة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حدود الشبكة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العقد</w:t>
            </w:r>
          </w:p>
        </w:tc>
        <w:tc>
          <w:tcPr>
            <w:tcW w:type="dxa" w:w="3952"/>
            <w:vAlign w:val="center"/>
          </w:tcPr>
          <w:p>
            <w:pPr>
              <w:spacing w:line="283" w:lineRule="auto" w:after="0"/>
              <w:jc w:val="right"/>
              <w:bidi/>
            </w:pPr>
            <w:r>
              <w:rPr>
                <w:sz w:val="18"/>
              </w:rPr>
              <w:t>آيات/مفاهيم محددة</w:t>
            </w:r>
          </w:p>
        </w:tc>
      </w:tr>
      <w:tr>
        <w:tc>
          <w:tcPr>
            <w:tcW w:type="dxa" w:w="3952"/>
            <w:vAlign w:val="center"/>
          </w:tcPr>
          <w:p>
            <w:pPr>
              <w:spacing w:line="283" w:lineRule="auto" w:after="0"/>
              <w:jc w:val="right"/>
              <w:bidi/>
            </w:pPr>
            <w:r>
              <w:rPr>
                <w:sz w:val="18"/>
              </w:rPr>
              <w:t>العلاقات</w:t>
            </w:r>
          </w:p>
        </w:tc>
        <w:tc>
          <w:tcPr>
            <w:tcW w:type="dxa" w:w="3952"/>
            <w:vAlign w:val="center"/>
          </w:tcPr>
          <w:p>
            <w:pPr>
              <w:spacing w:line="283" w:lineRule="auto" w:after="0"/>
              <w:jc w:val="right"/>
              <w:bidi/>
            </w:pPr>
            <w:r>
              <w:rPr>
                <w:sz w:val="18"/>
              </w:rPr>
              <w:t>نوع واتجاه</w:t>
            </w:r>
          </w:p>
        </w:tc>
      </w:tr>
      <w:tr>
        <w:tc>
          <w:tcPr>
            <w:tcW w:type="dxa" w:w="3952"/>
            <w:vAlign w:val="center"/>
          </w:tcPr>
          <w:p>
            <w:pPr>
              <w:spacing w:line="283" w:lineRule="auto" w:after="0"/>
              <w:jc w:val="right"/>
              <w:bidi/>
            </w:pPr>
            <w:r>
              <w:rPr>
                <w:sz w:val="18"/>
              </w:rPr>
              <w:t>الحاكم</w:t>
            </w:r>
          </w:p>
        </w:tc>
        <w:tc>
          <w:tcPr>
            <w:tcW w:type="dxa" w:w="3952"/>
            <w:vAlign w:val="center"/>
          </w:tcPr>
          <w:p>
            <w:pPr>
              <w:spacing w:line="283" w:lineRule="auto" w:after="0"/>
              <w:jc w:val="right"/>
              <w:bidi/>
            </w:pPr>
            <w:r>
              <w:rPr>
                <w:sz w:val="18"/>
              </w:rPr>
              <w:t>عقدة ضابطة</w:t>
            </w:r>
          </w:p>
        </w:tc>
      </w:tr>
      <w:tr>
        <w:tc>
          <w:tcPr>
            <w:tcW w:type="dxa" w:w="3952"/>
            <w:vAlign w:val="center"/>
          </w:tcPr>
          <w:p>
            <w:pPr>
              <w:spacing w:line="283" w:lineRule="auto" w:after="0"/>
              <w:jc w:val="right"/>
              <w:bidi/>
            </w:pPr>
            <w:r>
              <w:rPr>
                <w:sz w:val="18"/>
              </w:rPr>
              <w:t>القرائن</w:t>
            </w:r>
          </w:p>
        </w:tc>
        <w:tc>
          <w:tcPr>
            <w:tcW w:type="dxa" w:w="3952"/>
            <w:vAlign w:val="center"/>
          </w:tcPr>
          <w:p>
            <w:pPr>
              <w:spacing w:line="283" w:lineRule="auto" w:after="0"/>
              <w:jc w:val="right"/>
              <w:bidi/>
            </w:pPr>
            <w:r>
              <w:rPr>
                <w:sz w:val="18"/>
              </w:rPr>
              <w:t>نص وسياق وتصريف</w:t>
            </w:r>
          </w:p>
        </w:tc>
      </w:tr>
      <w:tr>
        <w:tc>
          <w:tcPr>
            <w:tcW w:type="dxa" w:w="3952"/>
            <w:vAlign w:val="center"/>
          </w:tcPr>
          <w:p>
            <w:pPr>
              <w:spacing w:line="283" w:lineRule="auto" w:after="0"/>
              <w:jc w:val="right"/>
              <w:bidi/>
            </w:pPr>
            <w:r>
              <w:rPr>
                <w:sz w:val="18"/>
              </w:rPr>
              <w:t>الثقة</w:t>
            </w:r>
          </w:p>
        </w:tc>
        <w:tc>
          <w:tcPr>
            <w:tcW w:type="dxa" w:w="3952"/>
            <w:vAlign w:val="center"/>
          </w:tcPr>
          <w:p>
            <w:pPr>
              <w:spacing w:line="283" w:lineRule="auto" w:after="0"/>
              <w:jc w:val="right"/>
              <w:bidi/>
            </w:pPr>
            <w:r>
              <w:rPr>
                <w:sz w:val="18"/>
              </w:rPr>
              <w:t>محكم/راجح/محتمل</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قاعدة أو بنية</w:t>
            </w:r>
          </w:p>
        </w:tc>
      </w:tr>
    </w:tbl>
    <w:p/>
    <w:p>
      <w:pPr>
        <w:pStyle w:val="Heading2"/>
        <w:spacing w:line="283" w:lineRule="auto" w:after="120"/>
        <w:jc w:val="right"/>
        <w:keepNext/>
        <w:bidi/>
      </w:pPr>
      <w:r>
        <w:t>شبكة الميزان والقسط</w:t>
      </w:r>
    </w:p>
    <w:p>
      <w:pPr>
        <w:spacing w:line="283" w:lineRule="auto" w:after="80"/>
        <w:ind w:firstLine="397"/>
        <w:jc w:val="both"/>
        <w:bidi/>
      </w:pPr>
      <w:r>
        <w:t>المجال النصي: الرحمن والحديد والنساء والمائدة.</w:t>
      </w:r>
    </w:p>
    <w:p>
      <w:pPr>
        <w:spacing w:line="283" w:lineRule="auto" w:after="80"/>
        <w:ind w:firstLine="397"/>
        <w:jc w:val="both"/>
        <w:bidi/>
      </w:pPr>
      <w:r>
        <w:t>فرضية الشبكة: ربط الميزان بالقسط والشهادة ومنع الطغيان والإخسار.</w:t>
      </w:r>
    </w:p>
    <w:p>
      <w:pPr>
        <w:pStyle w:val="Heading3"/>
        <w:spacing w:line="283" w:lineRule="auto" w:after="120"/>
        <w:jc w:val="right"/>
        <w:keepNext/>
        <w:bidi/>
      </w:pPr>
      <w:r>
        <w:t>تحديد العقد</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جمع العلاقات</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تعيين الحاكم</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اختبار الآيات النافية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استخراج القاعدة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حدود الشبكة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العقد</w:t>
            </w:r>
          </w:p>
        </w:tc>
        <w:tc>
          <w:tcPr>
            <w:tcW w:type="dxa" w:w="3952"/>
            <w:vAlign w:val="center"/>
          </w:tcPr>
          <w:p>
            <w:pPr>
              <w:spacing w:line="283" w:lineRule="auto" w:after="0"/>
              <w:jc w:val="right"/>
              <w:bidi/>
            </w:pPr>
            <w:r>
              <w:rPr>
                <w:sz w:val="18"/>
              </w:rPr>
              <w:t>آيات/مفاهيم محددة</w:t>
            </w:r>
          </w:p>
        </w:tc>
      </w:tr>
      <w:tr>
        <w:tc>
          <w:tcPr>
            <w:tcW w:type="dxa" w:w="3952"/>
            <w:vAlign w:val="center"/>
          </w:tcPr>
          <w:p>
            <w:pPr>
              <w:spacing w:line="283" w:lineRule="auto" w:after="0"/>
              <w:jc w:val="right"/>
              <w:bidi/>
            </w:pPr>
            <w:r>
              <w:rPr>
                <w:sz w:val="18"/>
              </w:rPr>
              <w:t>العلاقات</w:t>
            </w:r>
          </w:p>
        </w:tc>
        <w:tc>
          <w:tcPr>
            <w:tcW w:type="dxa" w:w="3952"/>
            <w:vAlign w:val="center"/>
          </w:tcPr>
          <w:p>
            <w:pPr>
              <w:spacing w:line="283" w:lineRule="auto" w:after="0"/>
              <w:jc w:val="right"/>
              <w:bidi/>
            </w:pPr>
            <w:r>
              <w:rPr>
                <w:sz w:val="18"/>
              </w:rPr>
              <w:t>نوع واتجاه</w:t>
            </w:r>
          </w:p>
        </w:tc>
      </w:tr>
      <w:tr>
        <w:tc>
          <w:tcPr>
            <w:tcW w:type="dxa" w:w="3952"/>
            <w:vAlign w:val="center"/>
          </w:tcPr>
          <w:p>
            <w:pPr>
              <w:spacing w:line="283" w:lineRule="auto" w:after="0"/>
              <w:jc w:val="right"/>
              <w:bidi/>
            </w:pPr>
            <w:r>
              <w:rPr>
                <w:sz w:val="18"/>
              </w:rPr>
              <w:t>الحاكم</w:t>
            </w:r>
          </w:p>
        </w:tc>
        <w:tc>
          <w:tcPr>
            <w:tcW w:type="dxa" w:w="3952"/>
            <w:vAlign w:val="center"/>
          </w:tcPr>
          <w:p>
            <w:pPr>
              <w:spacing w:line="283" w:lineRule="auto" w:after="0"/>
              <w:jc w:val="right"/>
              <w:bidi/>
            </w:pPr>
            <w:r>
              <w:rPr>
                <w:sz w:val="18"/>
              </w:rPr>
              <w:t>عقدة ضابطة</w:t>
            </w:r>
          </w:p>
        </w:tc>
      </w:tr>
      <w:tr>
        <w:tc>
          <w:tcPr>
            <w:tcW w:type="dxa" w:w="3952"/>
            <w:vAlign w:val="center"/>
          </w:tcPr>
          <w:p>
            <w:pPr>
              <w:spacing w:line="283" w:lineRule="auto" w:after="0"/>
              <w:jc w:val="right"/>
              <w:bidi/>
            </w:pPr>
            <w:r>
              <w:rPr>
                <w:sz w:val="18"/>
              </w:rPr>
              <w:t>القرائن</w:t>
            </w:r>
          </w:p>
        </w:tc>
        <w:tc>
          <w:tcPr>
            <w:tcW w:type="dxa" w:w="3952"/>
            <w:vAlign w:val="center"/>
          </w:tcPr>
          <w:p>
            <w:pPr>
              <w:spacing w:line="283" w:lineRule="auto" w:after="0"/>
              <w:jc w:val="right"/>
              <w:bidi/>
            </w:pPr>
            <w:r>
              <w:rPr>
                <w:sz w:val="18"/>
              </w:rPr>
              <w:t>نص وسياق وتصريف</w:t>
            </w:r>
          </w:p>
        </w:tc>
      </w:tr>
      <w:tr>
        <w:tc>
          <w:tcPr>
            <w:tcW w:type="dxa" w:w="3952"/>
            <w:vAlign w:val="center"/>
          </w:tcPr>
          <w:p>
            <w:pPr>
              <w:spacing w:line="283" w:lineRule="auto" w:after="0"/>
              <w:jc w:val="right"/>
              <w:bidi/>
            </w:pPr>
            <w:r>
              <w:rPr>
                <w:sz w:val="18"/>
              </w:rPr>
              <w:t>الثقة</w:t>
            </w:r>
          </w:p>
        </w:tc>
        <w:tc>
          <w:tcPr>
            <w:tcW w:type="dxa" w:w="3952"/>
            <w:vAlign w:val="center"/>
          </w:tcPr>
          <w:p>
            <w:pPr>
              <w:spacing w:line="283" w:lineRule="auto" w:after="0"/>
              <w:jc w:val="right"/>
              <w:bidi/>
            </w:pPr>
            <w:r>
              <w:rPr>
                <w:sz w:val="18"/>
              </w:rPr>
              <w:t>محكم/راجح/محتمل</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قاعدة أو بنية</w:t>
            </w:r>
          </w:p>
        </w:tc>
      </w:tr>
    </w:tbl>
    <w:p/>
    <w:p>
      <w:pPr>
        <w:pStyle w:val="Heading2"/>
        <w:spacing w:line="283" w:lineRule="auto" w:after="120"/>
        <w:jc w:val="right"/>
        <w:keepNext/>
        <w:bidi/>
      </w:pPr>
      <w:r>
        <w:t>شبكة النفس والتزكية والتدسية</w:t>
      </w:r>
    </w:p>
    <w:p>
      <w:pPr>
        <w:spacing w:line="283" w:lineRule="auto" w:after="80"/>
        <w:ind w:firstLine="397"/>
        <w:jc w:val="both"/>
        <w:bidi/>
      </w:pPr>
      <w:r>
        <w:t>المجال النصي: الشمس وغيرها.</w:t>
      </w:r>
    </w:p>
    <w:p>
      <w:pPr>
        <w:spacing w:line="283" w:lineRule="auto" w:after="80"/>
        <w:ind w:firstLine="397"/>
        <w:jc w:val="both"/>
        <w:bidi/>
      </w:pPr>
      <w:r>
        <w:t>فرضية الشبكة: ربط التسوية والإلهام والكسب والتزكية والدس والمآل.</w:t>
      </w:r>
    </w:p>
    <w:p>
      <w:pPr>
        <w:pStyle w:val="Heading3"/>
        <w:spacing w:line="283" w:lineRule="auto" w:after="120"/>
        <w:jc w:val="right"/>
        <w:keepNext/>
        <w:bidi/>
      </w:pPr>
      <w:r>
        <w:t>تحديد العقد</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جمع العلاقات</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تعيين الحاكم</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اختبار الآيات النافية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استخراج القاعدة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حدود الشبكة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العقد</w:t>
            </w:r>
          </w:p>
        </w:tc>
        <w:tc>
          <w:tcPr>
            <w:tcW w:type="dxa" w:w="3952"/>
            <w:vAlign w:val="center"/>
          </w:tcPr>
          <w:p>
            <w:pPr>
              <w:spacing w:line="283" w:lineRule="auto" w:after="0"/>
              <w:jc w:val="right"/>
              <w:bidi/>
            </w:pPr>
            <w:r>
              <w:rPr>
                <w:sz w:val="18"/>
              </w:rPr>
              <w:t>آيات/مفاهيم محددة</w:t>
            </w:r>
          </w:p>
        </w:tc>
      </w:tr>
      <w:tr>
        <w:tc>
          <w:tcPr>
            <w:tcW w:type="dxa" w:w="3952"/>
            <w:vAlign w:val="center"/>
          </w:tcPr>
          <w:p>
            <w:pPr>
              <w:spacing w:line="283" w:lineRule="auto" w:after="0"/>
              <w:jc w:val="right"/>
              <w:bidi/>
            </w:pPr>
            <w:r>
              <w:rPr>
                <w:sz w:val="18"/>
              </w:rPr>
              <w:t>العلاقات</w:t>
            </w:r>
          </w:p>
        </w:tc>
        <w:tc>
          <w:tcPr>
            <w:tcW w:type="dxa" w:w="3952"/>
            <w:vAlign w:val="center"/>
          </w:tcPr>
          <w:p>
            <w:pPr>
              <w:spacing w:line="283" w:lineRule="auto" w:after="0"/>
              <w:jc w:val="right"/>
              <w:bidi/>
            </w:pPr>
            <w:r>
              <w:rPr>
                <w:sz w:val="18"/>
              </w:rPr>
              <w:t>نوع واتجاه</w:t>
            </w:r>
          </w:p>
        </w:tc>
      </w:tr>
      <w:tr>
        <w:tc>
          <w:tcPr>
            <w:tcW w:type="dxa" w:w="3952"/>
            <w:vAlign w:val="center"/>
          </w:tcPr>
          <w:p>
            <w:pPr>
              <w:spacing w:line="283" w:lineRule="auto" w:after="0"/>
              <w:jc w:val="right"/>
              <w:bidi/>
            </w:pPr>
            <w:r>
              <w:rPr>
                <w:sz w:val="18"/>
              </w:rPr>
              <w:t>الحاكم</w:t>
            </w:r>
          </w:p>
        </w:tc>
        <w:tc>
          <w:tcPr>
            <w:tcW w:type="dxa" w:w="3952"/>
            <w:vAlign w:val="center"/>
          </w:tcPr>
          <w:p>
            <w:pPr>
              <w:spacing w:line="283" w:lineRule="auto" w:after="0"/>
              <w:jc w:val="right"/>
              <w:bidi/>
            </w:pPr>
            <w:r>
              <w:rPr>
                <w:sz w:val="18"/>
              </w:rPr>
              <w:t>عقدة ضابطة</w:t>
            </w:r>
          </w:p>
        </w:tc>
      </w:tr>
      <w:tr>
        <w:tc>
          <w:tcPr>
            <w:tcW w:type="dxa" w:w="3952"/>
            <w:vAlign w:val="center"/>
          </w:tcPr>
          <w:p>
            <w:pPr>
              <w:spacing w:line="283" w:lineRule="auto" w:after="0"/>
              <w:jc w:val="right"/>
              <w:bidi/>
            </w:pPr>
            <w:r>
              <w:rPr>
                <w:sz w:val="18"/>
              </w:rPr>
              <w:t>القرائن</w:t>
            </w:r>
          </w:p>
        </w:tc>
        <w:tc>
          <w:tcPr>
            <w:tcW w:type="dxa" w:w="3952"/>
            <w:vAlign w:val="center"/>
          </w:tcPr>
          <w:p>
            <w:pPr>
              <w:spacing w:line="283" w:lineRule="auto" w:after="0"/>
              <w:jc w:val="right"/>
              <w:bidi/>
            </w:pPr>
            <w:r>
              <w:rPr>
                <w:sz w:val="18"/>
              </w:rPr>
              <w:t>نص وسياق وتصريف</w:t>
            </w:r>
          </w:p>
        </w:tc>
      </w:tr>
      <w:tr>
        <w:tc>
          <w:tcPr>
            <w:tcW w:type="dxa" w:w="3952"/>
            <w:vAlign w:val="center"/>
          </w:tcPr>
          <w:p>
            <w:pPr>
              <w:spacing w:line="283" w:lineRule="auto" w:after="0"/>
              <w:jc w:val="right"/>
              <w:bidi/>
            </w:pPr>
            <w:r>
              <w:rPr>
                <w:sz w:val="18"/>
              </w:rPr>
              <w:t>الثقة</w:t>
            </w:r>
          </w:p>
        </w:tc>
        <w:tc>
          <w:tcPr>
            <w:tcW w:type="dxa" w:w="3952"/>
            <w:vAlign w:val="center"/>
          </w:tcPr>
          <w:p>
            <w:pPr>
              <w:spacing w:line="283" w:lineRule="auto" w:after="0"/>
              <w:jc w:val="right"/>
              <w:bidi/>
            </w:pPr>
            <w:r>
              <w:rPr>
                <w:sz w:val="18"/>
              </w:rPr>
              <w:t>محكم/راجح/محتمل</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قاعدة أو بنية</w:t>
            </w:r>
          </w:p>
        </w:tc>
      </w:tr>
    </w:tbl>
    <w:p/>
    <w:p>
      <w:pPr>
        <w:pStyle w:val="Heading2"/>
        <w:spacing w:line="283" w:lineRule="auto" w:after="120"/>
        <w:jc w:val="right"/>
        <w:keepNext/>
        <w:bidi/>
      </w:pPr>
      <w:r>
        <w:t>شبكة القلب والفؤاد والسمع والبصر</w:t>
      </w:r>
    </w:p>
    <w:p>
      <w:pPr>
        <w:spacing w:line="283" w:lineRule="auto" w:after="80"/>
        <w:ind w:firstLine="397"/>
        <w:jc w:val="both"/>
        <w:bidi/>
      </w:pPr>
      <w:r>
        <w:t>المجال النصي: آيات الإدراك.</w:t>
      </w:r>
    </w:p>
    <w:p>
      <w:pPr>
        <w:spacing w:line="283" w:lineRule="auto" w:after="80"/>
        <w:ind w:firstLine="397"/>
        <w:jc w:val="both"/>
        <w:bidi/>
      </w:pPr>
      <w:r>
        <w:t>فرضية الشبكة: تمييز أعضاء ووظائف الإدراك من غير ترادف كامل.</w:t>
      </w:r>
    </w:p>
    <w:p>
      <w:pPr>
        <w:pStyle w:val="Heading3"/>
        <w:spacing w:line="283" w:lineRule="auto" w:after="120"/>
        <w:jc w:val="right"/>
        <w:keepNext/>
        <w:bidi/>
      </w:pPr>
      <w:r>
        <w:t>تحديد العقد</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جمع العلاقات</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تعيين الحاكم</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اختبار الآيات النافية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استخراج القاعدة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حدود الشبكة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العقد</w:t>
            </w:r>
          </w:p>
        </w:tc>
        <w:tc>
          <w:tcPr>
            <w:tcW w:type="dxa" w:w="3952"/>
            <w:vAlign w:val="center"/>
          </w:tcPr>
          <w:p>
            <w:pPr>
              <w:spacing w:line="283" w:lineRule="auto" w:after="0"/>
              <w:jc w:val="right"/>
              <w:bidi/>
            </w:pPr>
            <w:r>
              <w:rPr>
                <w:sz w:val="18"/>
              </w:rPr>
              <w:t>آيات/مفاهيم محددة</w:t>
            </w:r>
          </w:p>
        </w:tc>
      </w:tr>
      <w:tr>
        <w:tc>
          <w:tcPr>
            <w:tcW w:type="dxa" w:w="3952"/>
            <w:vAlign w:val="center"/>
          </w:tcPr>
          <w:p>
            <w:pPr>
              <w:spacing w:line="283" w:lineRule="auto" w:after="0"/>
              <w:jc w:val="right"/>
              <w:bidi/>
            </w:pPr>
            <w:r>
              <w:rPr>
                <w:sz w:val="18"/>
              </w:rPr>
              <w:t>العلاقات</w:t>
            </w:r>
          </w:p>
        </w:tc>
        <w:tc>
          <w:tcPr>
            <w:tcW w:type="dxa" w:w="3952"/>
            <w:vAlign w:val="center"/>
          </w:tcPr>
          <w:p>
            <w:pPr>
              <w:spacing w:line="283" w:lineRule="auto" w:after="0"/>
              <w:jc w:val="right"/>
              <w:bidi/>
            </w:pPr>
            <w:r>
              <w:rPr>
                <w:sz w:val="18"/>
              </w:rPr>
              <w:t>نوع واتجاه</w:t>
            </w:r>
          </w:p>
        </w:tc>
      </w:tr>
      <w:tr>
        <w:tc>
          <w:tcPr>
            <w:tcW w:type="dxa" w:w="3952"/>
            <w:vAlign w:val="center"/>
          </w:tcPr>
          <w:p>
            <w:pPr>
              <w:spacing w:line="283" w:lineRule="auto" w:after="0"/>
              <w:jc w:val="right"/>
              <w:bidi/>
            </w:pPr>
            <w:r>
              <w:rPr>
                <w:sz w:val="18"/>
              </w:rPr>
              <w:t>الحاكم</w:t>
            </w:r>
          </w:p>
        </w:tc>
        <w:tc>
          <w:tcPr>
            <w:tcW w:type="dxa" w:w="3952"/>
            <w:vAlign w:val="center"/>
          </w:tcPr>
          <w:p>
            <w:pPr>
              <w:spacing w:line="283" w:lineRule="auto" w:after="0"/>
              <w:jc w:val="right"/>
              <w:bidi/>
            </w:pPr>
            <w:r>
              <w:rPr>
                <w:sz w:val="18"/>
              </w:rPr>
              <w:t>عقدة ضابطة</w:t>
            </w:r>
          </w:p>
        </w:tc>
      </w:tr>
      <w:tr>
        <w:tc>
          <w:tcPr>
            <w:tcW w:type="dxa" w:w="3952"/>
            <w:vAlign w:val="center"/>
          </w:tcPr>
          <w:p>
            <w:pPr>
              <w:spacing w:line="283" w:lineRule="auto" w:after="0"/>
              <w:jc w:val="right"/>
              <w:bidi/>
            </w:pPr>
            <w:r>
              <w:rPr>
                <w:sz w:val="18"/>
              </w:rPr>
              <w:t>القرائن</w:t>
            </w:r>
          </w:p>
        </w:tc>
        <w:tc>
          <w:tcPr>
            <w:tcW w:type="dxa" w:w="3952"/>
            <w:vAlign w:val="center"/>
          </w:tcPr>
          <w:p>
            <w:pPr>
              <w:spacing w:line="283" w:lineRule="auto" w:after="0"/>
              <w:jc w:val="right"/>
              <w:bidi/>
            </w:pPr>
            <w:r>
              <w:rPr>
                <w:sz w:val="18"/>
              </w:rPr>
              <w:t>نص وسياق وتصريف</w:t>
            </w:r>
          </w:p>
        </w:tc>
      </w:tr>
      <w:tr>
        <w:tc>
          <w:tcPr>
            <w:tcW w:type="dxa" w:w="3952"/>
            <w:vAlign w:val="center"/>
          </w:tcPr>
          <w:p>
            <w:pPr>
              <w:spacing w:line="283" w:lineRule="auto" w:after="0"/>
              <w:jc w:val="right"/>
              <w:bidi/>
            </w:pPr>
            <w:r>
              <w:rPr>
                <w:sz w:val="18"/>
              </w:rPr>
              <w:t>الثقة</w:t>
            </w:r>
          </w:p>
        </w:tc>
        <w:tc>
          <w:tcPr>
            <w:tcW w:type="dxa" w:w="3952"/>
            <w:vAlign w:val="center"/>
          </w:tcPr>
          <w:p>
            <w:pPr>
              <w:spacing w:line="283" w:lineRule="auto" w:after="0"/>
              <w:jc w:val="right"/>
              <w:bidi/>
            </w:pPr>
            <w:r>
              <w:rPr>
                <w:sz w:val="18"/>
              </w:rPr>
              <w:t>محكم/راجح/محتمل</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قاعدة أو بنية</w:t>
            </w:r>
          </w:p>
        </w:tc>
      </w:tr>
    </w:tbl>
    <w:p/>
    <w:p>
      <w:pPr>
        <w:pStyle w:val="Heading2"/>
        <w:spacing w:line="283" w:lineRule="auto" w:after="120"/>
        <w:jc w:val="right"/>
        <w:keepNext/>
        <w:bidi/>
      </w:pPr>
      <w:r>
        <w:t>شبكة التعارف والشعوب والقبائل</w:t>
      </w:r>
    </w:p>
    <w:p>
      <w:pPr>
        <w:spacing w:line="283" w:lineRule="auto" w:after="80"/>
        <w:ind w:firstLine="397"/>
        <w:jc w:val="both"/>
        <w:bidi/>
      </w:pPr>
      <w:r>
        <w:t>المجال النصي: الحجرات: 13 وشبكتها.</w:t>
      </w:r>
    </w:p>
    <w:p>
      <w:pPr>
        <w:spacing w:line="283" w:lineRule="auto" w:after="80"/>
        <w:ind w:firstLine="397"/>
        <w:jc w:val="both"/>
        <w:bidi/>
      </w:pPr>
      <w:r>
        <w:t>فرضية الشبكة: ربط الاختلاف الخلقي بالتعارف والتقوى ومنع تحويل الاختلاف إلى تفاضل عرقي.</w:t>
      </w:r>
    </w:p>
    <w:p>
      <w:pPr>
        <w:pStyle w:val="Heading3"/>
        <w:spacing w:line="283" w:lineRule="auto" w:after="120"/>
        <w:jc w:val="right"/>
        <w:keepNext/>
        <w:bidi/>
      </w:pPr>
      <w:r>
        <w:t>تحديد العقد</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جمع العلاقات</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تعيين الحاكم</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اختبار الآيات النافية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استخراج القاعدة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حدود الشبكة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العقد</w:t>
            </w:r>
          </w:p>
        </w:tc>
        <w:tc>
          <w:tcPr>
            <w:tcW w:type="dxa" w:w="3952"/>
            <w:vAlign w:val="center"/>
          </w:tcPr>
          <w:p>
            <w:pPr>
              <w:spacing w:line="283" w:lineRule="auto" w:after="0"/>
              <w:jc w:val="right"/>
              <w:bidi/>
            </w:pPr>
            <w:r>
              <w:rPr>
                <w:sz w:val="18"/>
              </w:rPr>
              <w:t>آيات/مفاهيم محددة</w:t>
            </w:r>
          </w:p>
        </w:tc>
      </w:tr>
      <w:tr>
        <w:tc>
          <w:tcPr>
            <w:tcW w:type="dxa" w:w="3952"/>
            <w:vAlign w:val="center"/>
          </w:tcPr>
          <w:p>
            <w:pPr>
              <w:spacing w:line="283" w:lineRule="auto" w:after="0"/>
              <w:jc w:val="right"/>
              <w:bidi/>
            </w:pPr>
            <w:r>
              <w:rPr>
                <w:sz w:val="18"/>
              </w:rPr>
              <w:t>العلاقات</w:t>
            </w:r>
          </w:p>
        </w:tc>
        <w:tc>
          <w:tcPr>
            <w:tcW w:type="dxa" w:w="3952"/>
            <w:vAlign w:val="center"/>
          </w:tcPr>
          <w:p>
            <w:pPr>
              <w:spacing w:line="283" w:lineRule="auto" w:after="0"/>
              <w:jc w:val="right"/>
              <w:bidi/>
            </w:pPr>
            <w:r>
              <w:rPr>
                <w:sz w:val="18"/>
              </w:rPr>
              <w:t>نوع واتجاه</w:t>
            </w:r>
          </w:p>
        </w:tc>
      </w:tr>
      <w:tr>
        <w:tc>
          <w:tcPr>
            <w:tcW w:type="dxa" w:w="3952"/>
            <w:vAlign w:val="center"/>
          </w:tcPr>
          <w:p>
            <w:pPr>
              <w:spacing w:line="283" w:lineRule="auto" w:after="0"/>
              <w:jc w:val="right"/>
              <w:bidi/>
            </w:pPr>
            <w:r>
              <w:rPr>
                <w:sz w:val="18"/>
              </w:rPr>
              <w:t>الحاكم</w:t>
            </w:r>
          </w:p>
        </w:tc>
        <w:tc>
          <w:tcPr>
            <w:tcW w:type="dxa" w:w="3952"/>
            <w:vAlign w:val="center"/>
          </w:tcPr>
          <w:p>
            <w:pPr>
              <w:spacing w:line="283" w:lineRule="auto" w:after="0"/>
              <w:jc w:val="right"/>
              <w:bidi/>
            </w:pPr>
            <w:r>
              <w:rPr>
                <w:sz w:val="18"/>
              </w:rPr>
              <w:t>عقدة ضابطة</w:t>
            </w:r>
          </w:p>
        </w:tc>
      </w:tr>
      <w:tr>
        <w:tc>
          <w:tcPr>
            <w:tcW w:type="dxa" w:w="3952"/>
            <w:vAlign w:val="center"/>
          </w:tcPr>
          <w:p>
            <w:pPr>
              <w:spacing w:line="283" w:lineRule="auto" w:after="0"/>
              <w:jc w:val="right"/>
              <w:bidi/>
            </w:pPr>
            <w:r>
              <w:rPr>
                <w:sz w:val="18"/>
              </w:rPr>
              <w:t>القرائن</w:t>
            </w:r>
          </w:p>
        </w:tc>
        <w:tc>
          <w:tcPr>
            <w:tcW w:type="dxa" w:w="3952"/>
            <w:vAlign w:val="center"/>
          </w:tcPr>
          <w:p>
            <w:pPr>
              <w:spacing w:line="283" w:lineRule="auto" w:after="0"/>
              <w:jc w:val="right"/>
              <w:bidi/>
            </w:pPr>
            <w:r>
              <w:rPr>
                <w:sz w:val="18"/>
              </w:rPr>
              <w:t>نص وسياق وتصريف</w:t>
            </w:r>
          </w:p>
        </w:tc>
      </w:tr>
      <w:tr>
        <w:tc>
          <w:tcPr>
            <w:tcW w:type="dxa" w:w="3952"/>
            <w:vAlign w:val="center"/>
          </w:tcPr>
          <w:p>
            <w:pPr>
              <w:spacing w:line="283" w:lineRule="auto" w:after="0"/>
              <w:jc w:val="right"/>
              <w:bidi/>
            </w:pPr>
            <w:r>
              <w:rPr>
                <w:sz w:val="18"/>
              </w:rPr>
              <w:t>الثقة</w:t>
            </w:r>
          </w:p>
        </w:tc>
        <w:tc>
          <w:tcPr>
            <w:tcW w:type="dxa" w:w="3952"/>
            <w:vAlign w:val="center"/>
          </w:tcPr>
          <w:p>
            <w:pPr>
              <w:spacing w:line="283" w:lineRule="auto" w:after="0"/>
              <w:jc w:val="right"/>
              <w:bidi/>
            </w:pPr>
            <w:r>
              <w:rPr>
                <w:sz w:val="18"/>
              </w:rPr>
              <w:t>محكم/راجح/محتمل</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قاعدة أو بنية</w:t>
            </w:r>
          </w:p>
        </w:tc>
      </w:tr>
    </w:tbl>
    <w:p/>
    <w:p>
      <w:pPr>
        <w:pStyle w:val="Heading2"/>
        <w:spacing w:line="283" w:lineRule="auto" w:after="120"/>
        <w:jc w:val="right"/>
        <w:keepNext/>
        <w:bidi/>
      </w:pPr>
      <w:r>
        <w:t>شبكة الاستخلاف والعمران</w:t>
      </w:r>
    </w:p>
    <w:p>
      <w:pPr>
        <w:spacing w:line="283" w:lineRule="auto" w:after="80"/>
        <w:ind w:firstLine="397"/>
        <w:jc w:val="both"/>
        <w:bidi/>
      </w:pPr>
      <w:r>
        <w:t>المجال النصي: البقرة وهود والنور.</w:t>
      </w:r>
    </w:p>
    <w:p>
      <w:pPr>
        <w:spacing w:line="283" w:lineRule="auto" w:after="80"/>
        <w:ind w:firstLine="397"/>
        <w:jc w:val="both"/>
        <w:bidi/>
      </w:pPr>
      <w:r>
        <w:t>فرضية الشبكة: ربط الخلافة بالابتلاء والعمل والإصلاح والتمكين والمآل.</w:t>
      </w:r>
    </w:p>
    <w:p>
      <w:pPr>
        <w:pStyle w:val="Heading3"/>
        <w:spacing w:line="283" w:lineRule="auto" w:after="120"/>
        <w:jc w:val="right"/>
        <w:keepNext/>
        <w:bidi/>
      </w:pPr>
      <w:r>
        <w:t>تحديد العقد</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جمع العلاقات</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تعيين الحاكم</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اختبار الآيات النافية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استخراج القاعدة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حدود الشبكة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العقد</w:t>
            </w:r>
          </w:p>
        </w:tc>
        <w:tc>
          <w:tcPr>
            <w:tcW w:type="dxa" w:w="3952"/>
            <w:vAlign w:val="center"/>
          </w:tcPr>
          <w:p>
            <w:pPr>
              <w:spacing w:line="283" w:lineRule="auto" w:after="0"/>
              <w:jc w:val="right"/>
              <w:bidi/>
            </w:pPr>
            <w:r>
              <w:rPr>
                <w:sz w:val="18"/>
              </w:rPr>
              <w:t>آيات/مفاهيم محددة</w:t>
            </w:r>
          </w:p>
        </w:tc>
      </w:tr>
      <w:tr>
        <w:tc>
          <w:tcPr>
            <w:tcW w:type="dxa" w:w="3952"/>
            <w:vAlign w:val="center"/>
          </w:tcPr>
          <w:p>
            <w:pPr>
              <w:spacing w:line="283" w:lineRule="auto" w:after="0"/>
              <w:jc w:val="right"/>
              <w:bidi/>
            </w:pPr>
            <w:r>
              <w:rPr>
                <w:sz w:val="18"/>
              </w:rPr>
              <w:t>العلاقات</w:t>
            </w:r>
          </w:p>
        </w:tc>
        <w:tc>
          <w:tcPr>
            <w:tcW w:type="dxa" w:w="3952"/>
            <w:vAlign w:val="center"/>
          </w:tcPr>
          <w:p>
            <w:pPr>
              <w:spacing w:line="283" w:lineRule="auto" w:after="0"/>
              <w:jc w:val="right"/>
              <w:bidi/>
            </w:pPr>
            <w:r>
              <w:rPr>
                <w:sz w:val="18"/>
              </w:rPr>
              <w:t>نوع واتجاه</w:t>
            </w:r>
          </w:p>
        </w:tc>
      </w:tr>
      <w:tr>
        <w:tc>
          <w:tcPr>
            <w:tcW w:type="dxa" w:w="3952"/>
            <w:vAlign w:val="center"/>
          </w:tcPr>
          <w:p>
            <w:pPr>
              <w:spacing w:line="283" w:lineRule="auto" w:after="0"/>
              <w:jc w:val="right"/>
              <w:bidi/>
            </w:pPr>
            <w:r>
              <w:rPr>
                <w:sz w:val="18"/>
              </w:rPr>
              <w:t>الحاكم</w:t>
            </w:r>
          </w:p>
        </w:tc>
        <w:tc>
          <w:tcPr>
            <w:tcW w:type="dxa" w:w="3952"/>
            <w:vAlign w:val="center"/>
          </w:tcPr>
          <w:p>
            <w:pPr>
              <w:spacing w:line="283" w:lineRule="auto" w:after="0"/>
              <w:jc w:val="right"/>
              <w:bidi/>
            </w:pPr>
            <w:r>
              <w:rPr>
                <w:sz w:val="18"/>
              </w:rPr>
              <w:t>عقدة ضابطة</w:t>
            </w:r>
          </w:p>
        </w:tc>
      </w:tr>
      <w:tr>
        <w:tc>
          <w:tcPr>
            <w:tcW w:type="dxa" w:w="3952"/>
            <w:vAlign w:val="center"/>
          </w:tcPr>
          <w:p>
            <w:pPr>
              <w:spacing w:line="283" w:lineRule="auto" w:after="0"/>
              <w:jc w:val="right"/>
              <w:bidi/>
            </w:pPr>
            <w:r>
              <w:rPr>
                <w:sz w:val="18"/>
              </w:rPr>
              <w:t>القرائن</w:t>
            </w:r>
          </w:p>
        </w:tc>
        <w:tc>
          <w:tcPr>
            <w:tcW w:type="dxa" w:w="3952"/>
            <w:vAlign w:val="center"/>
          </w:tcPr>
          <w:p>
            <w:pPr>
              <w:spacing w:line="283" w:lineRule="auto" w:after="0"/>
              <w:jc w:val="right"/>
              <w:bidi/>
            </w:pPr>
            <w:r>
              <w:rPr>
                <w:sz w:val="18"/>
              </w:rPr>
              <w:t>نص وسياق وتصريف</w:t>
            </w:r>
          </w:p>
        </w:tc>
      </w:tr>
      <w:tr>
        <w:tc>
          <w:tcPr>
            <w:tcW w:type="dxa" w:w="3952"/>
            <w:vAlign w:val="center"/>
          </w:tcPr>
          <w:p>
            <w:pPr>
              <w:spacing w:line="283" w:lineRule="auto" w:after="0"/>
              <w:jc w:val="right"/>
              <w:bidi/>
            </w:pPr>
            <w:r>
              <w:rPr>
                <w:sz w:val="18"/>
              </w:rPr>
              <w:t>الثقة</w:t>
            </w:r>
          </w:p>
        </w:tc>
        <w:tc>
          <w:tcPr>
            <w:tcW w:type="dxa" w:w="3952"/>
            <w:vAlign w:val="center"/>
          </w:tcPr>
          <w:p>
            <w:pPr>
              <w:spacing w:line="283" w:lineRule="auto" w:after="0"/>
              <w:jc w:val="right"/>
              <w:bidi/>
            </w:pPr>
            <w:r>
              <w:rPr>
                <w:sz w:val="18"/>
              </w:rPr>
              <w:t>محكم/راجح/محتمل</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قاعدة أو بنية</w:t>
            </w:r>
          </w:p>
        </w:tc>
      </w:tr>
    </w:tbl>
    <w:p/>
    <w:p>
      <w:pPr>
        <w:pStyle w:val="Heading2"/>
        <w:spacing w:line="283" w:lineRule="auto" w:after="120"/>
        <w:jc w:val="right"/>
        <w:keepNext/>
        <w:bidi/>
      </w:pPr>
      <w:r>
        <w:t>شبكة الرزق والمعايش والشكر</w:t>
      </w:r>
    </w:p>
    <w:p>
      <w:pPr>
        <w:spacing w:line="283" w:lineRule="auto" w:after="80"/>
        <w:ind w:firstLine="397"/>
        <w:jc w:val="both"/>
        <w:bidi/>
      </w:pPr>
      <w:r>
        <w:t>المجال النصي: الأعراف والحجر والملك.</w:t>
      </w:r>
    </w:p>
    <w:p>
      <w:pPr>
        <w:spacing w:line="283" w:lineRule="auto" w:after="80"/>
        <w:ind w:firstLine="397"/>
        <w:jc w:val="both"/>
        <w:bidi/>
      </w:pPr>
      <w:r>
        <w:t>فرضية الشبكة: ربط الجعل والتمكين والرزق بالشكر والابتلاء والقسط.</w:t>
      </w:r>
    </w:p>
    <w:p>
      <w:pPr>
        <w:pStyle w:val="Heading3"/>
        <w:spacing w:line="283" w:lineRule="auto" w:after="120"/>
        <w:jc w:val="right"/>
        <w:keepNext/>
        <w:bidi/>
      </w:pPr>
      <w:r>
        <w:t>تحديد العقد</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جمع العلاقات</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تعيين الحاكم</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اختبار الآيات النافية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استخراج القاعدة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حدود الشبكة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العقد</w:t>
            </w:r>
          </w:p>
        </w:tc>
        <w:tc>
          <w:tcPr>
            <w:tcW w:type="dxa" w:w="3952"/>
            <w:vAlign w:val="center"/>
          </w:tcPr>
          <w:p>
            <w:pPr>
              <w:spacing w:line="283" w:lineRule="auto" w:after="0"/>
              <w:jc w:val="right"/>
              <w:bidi/>
            </w:pPr>
            <w:r>
              <w:rPr>
                <w:sz w:val="18"/>
              </w:rPr>
              <w:t>آيات/مفاهيم محددة</w:t>
            </w:r>
          </w:p>
        </w:tc>
      </w:tr>
      <w:tr>
        <w:tc>
          <w:tcPr>
            <w:tcW w:type="dxa" w:w="3952"/>
            <w:vAlign w:val="center"/>
          </w:tcPr>
          <w:p>
            <w:pPr>
              <w:spacing w:line="283" w:lineRule="auto" w:after="0"/>
              <w:jc w:val="right"/>
              <w:bidi/>
            </w:pPr>
            <w:r>
              <w:rPr>
                <w:sz w:val="18"/>
              </w:rPr>
              <w:t>العلاقات</w:t>
            </w:r>
          </w:p>
        </w:tc>
        <w:tc>
          <w:tcPr>
            <w:tcW w:type="dxa" w:w="3952"/>
            <w:vAlign w:val="center"/>
          </w:tcPr>
          <w:p>
            <w:pPr>
              <w:spacing w:line="283" w:lineRule="auto" w:after="0"/>
              <w:jc w:val="right"/>
              <w:bidi/>
            </w:pPr>
            <w:r>
              <w:rPr>
                <w:sz w:val="18"/>
              </w:rPr>
              <w:t>نوع واتجاه</w:t>
            </w:r>
          </w:p>
        </w:tc>
      </w:tr>
      <w:tr>
        <w:tc>
          <w:tcPr>
            <w:tcW w:type="dxa" w:w="3952"/>
            <w:vAlign w:val="center"/>
          </w:tcPr>
          <w:p>
            <w:pPr>
              <w:spacing w:line="283" w:lineRule="auto" w:after="0"/>
              <w:jc w:val="right"/>
              <w:bidi/>
            </w:pPr>
            <w:r>
              <w:rPr>
                <w:sz w:val="18"/>
              </w:rPr>
              <w:t>الحاكم</w:t>
            </w:r>
          </w:p>
        </w:tc>
        <w:tc>
          <w:tcPr>
            <w:tcW w:type="dxa" w:w="3952"/>
            <w:vAlign w:val="center"/>
          </w:tcPr>
          <w:p>
            <w:pPr>
              <w:spacing w:line="283" w:lineRule="auto" w:after="0"/>
              <w:jc w:val="right"/>
              <w:bidi/>
            </w:pPr>
            <w:r>
              <w:rPr>
                <w:sz w:val="18"/>
              </w:rPr>
              <w:t>عقدة ضابطة</w:t>
            </w:r>
          </w:p>
        </w:tc>
      </w:tr>
      <w:tr>
        <w:tc>
          <w:tcPr>
            <w:tcW w:type="dxa" w:w="3952"/>
            <w:vAlign w:val="center"/>
          </w:tcPr>
          <w:p>
            <w:pPr>
              <w:spacing w:line="283" w:lineRule="auto" w:after="0"/>
              <w:jc w:val="right"/>
              <w:bidi/>
            </w:pPr>
            <w:r>
              <w:rPr>
                <w:sz w:val="18"/>
              </w:rPr>
              <w:t>القرائن</w:t>
            </w:r>
          </w:p>
        </w:tc>
        <w:tc>
          <w:tcPr>
            <w:tcW w:type="dxa" w:w="3952"/>
            <w:vAlign w:val="center"/>
          </w:tcPr>
          <w:p>
            <w:pPr>
              <w:spacing w:line="283" w:lineRule="auto" w:after="0"/>
              <w:jc w:val="right"/>
              <w:bidi/>
            </w:pPr>
            <w:r>
              <w:rPr>
                <w:sz w:val="18"/>
              </w:rPr>
              <w:t>نص وسياق وتصريف</w:t>
            </w:r>
          </w:p>
        </w:tc>
      </w:tr>
      <w:tr>
        <w:tc>
          <w:tcPr>
            <w:tcW w:type="dxa" w:w="3952"/>
            <w:vAlign w:val="center"/>
          </w:tcPr>
          <w:p>
            <w:pPr>
              <w:spacing w:line="283" w:lineRule="auto" w:after="0"/>
              <w:jc w:val="right"/>
              <w:bidi/>
            </w:pPr>
            <w:r>
              <w:rPr>
                <w:sz w:val="18"/>
              </w:rPr>
              <w:t>الثقة</w:t>
            </w:r>
          </w:p>
        </w:tc>
        <w:tc>
          <w:tcPr>
            <w:tcW w:type="dxa" w:w="3952"/>
            <w:vAlign w:val="center"/>
          </w:tcPr>
          <w:p>
            <w:pPr>
              <w:spacing w:line="283" w:lineRule="auto" w:after="0"/>
              <w:jc w:val="right"/>
              <w:bidi/>
            </w:pPr>
            <w:r>
              <w:rPr>
                <w:sz w:val="18"/>
              </w:rPr>
              <w:t>محكم/راجح/محتمل</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قاعدة أو بنية</w:t>
            </w:r>
          </w:p>
        </w:tc>
      </w:tr>
    </w:tbl>
    <w:p/>
    <w:p>
      <w:pPr>
        <w:pStyle w:val="Heading2"/>
        <w:spacing w:line="283" w:lineRule="auto" w:after="120"/>
        <w:jc w:val="right"/>
        <w:keepNext/>
        <w:bidi/>
      </w:pPr>
      <w:r>
        <w:t>شبكة الإنفاق والقيام والقسط</w:t>
      </w:r>
    </w:p>
    <w:p>
      <w:pPr>
        <w:spacing w:line="283" w:lineRule="auto" w:after="80"/>
        <w:ind w:firstLine="397"/>
        <w:jc w:val="both"/>
        <w:bidi/>
      </w:pPr>
      <w:r>
        <w:t>المجال النصي: البقرة والنساء والتوبة.</w:t>
      </w:r>
    </w:p>
    <w:p>
      <w:pPr>
        <w:spacing w:line="283" w:lineRule="auto" w:after="80"/>
        <w:ind w:firstLine="397"/>
        <w:jc w:val="both"/>
        <w:bidi/>
      </w:pPr>
      <w:r>
        <w:t>فرضية الشبكة: ربط المال بالقيام والإنفاق والحق والعدل ومآل البخل.</w:t>
      </w:r>
    </w:p>
    <w:p>
      <w:pPr>
        <w:pStyle w:val="Heading3"/>
        <w:spacing w:line="283" w:lineRule="auto" w:after="120"/>
        <w:jc w:val="right"/>
        <w:keepNext/>
        <w:bidi/>
      </w:pPr>
      <w:r>
        <w:t>تحديد العقد</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جمع العلاقات</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تعيين الحاكم</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اختبار الآيات النافية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استخراج القاعدة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حدود الشبكة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العقد</w:t>
            </w:r>
          </w:p>
        </w:tc>
        <w:tc>
          <w:tcPr>
            <w:tcW w:type="dxa" w:w="3952"/>
            <w:vAlign w:val="center"/>
          </w:tcPr>
          <w:p>
            <w:pPr>
              <w:spacing w:line="283" w:lineRule="auto" w:after="0"/>
              <w:jc w:val="right"/>
              <w:bidi/>
            </w:pPr>
            <w:r>
              <w:rPr>
                <w:sz w:val="18"/>
              </w:rPr>
              <w:t>آيات/مفاهيم محددة</w:t>
            </w:r>
          </w:p>
        </w:tc>
      </w:tr>
      <w:tr>
        <w:tc>
          <w:tcPr>
            <w:tcW w:type="dxa" w:w="3952"/>
            <w:vAlign w:val="center"/>
          </w:tcPr>
          <w:p>
            <w:pPr>
              <w:spacing w:line="283" w:lineRule="auto" w:after="0"/>
              <w:jc w:val="right"/>
              <w:bidi/>
            </w:pPr>
            <w:r>
              <w:rPr>
                <w:sz w:val="18"/>
              </w:rPr>
              <w:t>العلاقات</w:t>
            </w:r>
          </w:p>
        </w:tc>
        <w:tc>
          <w:tcPr>
            <w:tcW w:type="dxa" w:w="3952"/>
            <w:vAlign w:val="center"/>
          </w:tcPr>
          <w:p>
            <w:pPr>
              <w:spacing w:line="283" w:lineRule="auto" w:after="0"/>
              <w:jc w:val="right"/>
              <w:bidi/>
            </w:pPr>
            <w:r>
              <w:rPr>
                <w:sz w:val="18"/>
              </w:rPr>
              <w:t>نوع واتجاه</w:t>
            </w:r>
          </w:p>
        </w:tc>
      </w:tr>
      <w:tr>
        <w:tc>
          <w:tcPr>
            <w:tcW w:type="dxa" w:w="3952"/>
            <w:vAlign w:val="center"/>
          </w:tcPr>
          <w:p>
            <w:pPr>
              <w:spacing w:line="283" w:lineRule="auto" w:after="0"/>
              <w:jc w:val="right"/>
              <w:bidi/>
            </w:pPr>
            <w:r>
              <w:rPr>
                <w:sz w:val="18"/>
              </w:rPr>
              <w:t>الحاكم</w:t>
            </w:r>
          </w:p>
        </w:tc>
        <w:tc>
          <w:tcPr>
            <w:tcW w:type="dxa" w:w="3952"/>
            <w:vAlign w:val="center"/>
          </w:tcPr>
          <w:p>
            <w:pPr>
              <w:spacing w:line="283" w:lineRule="auto" w:after="0"/>
              <w:jc w:val="right"/>
              <w:bidi/>
            </w:pPr>
            <w:r>
              <w:rPr>
                <w:sz w:val="18"/>
              </w:rPr>
              <w:t>عقدة ضابطة</w:t>
            </w:r>
          </w:p>
        </w:tc>
      </w:tr>
      <w:tr>
        <w:tc>
          <w:tcPr>
            <w:tcW w:type="dxa" w:w="3952"/>
            <w:vAlign w:val="center"/>
          </w:tcPr>
          <w:p>
            <w:pPr>
              <w:spacing w:line="283" w:lineRule="auto" w:after="0"/>
              <w:jc w:val="right"/>
              <w:bidi/>
            </w:pPr>
            <w:r>
              <w:rPr>
                <w:sz w:val="18"/>
              </w:rPr>
              <w:t>القرائن</w:t>
            </w:r>
          </w:p>
        </w:tc>
        <w:tc>
          <w:tcPr>
            <w:tcW w:type="dxa" w:w="3952"/>
            <w:vAlign w:val="center"/>
          </w:tcPr>
          <w:p>
            <w:pPr>
              <w:spacing w:line="283" w:lineRule="auto" w:after="0"/>
              <w:jc w:val="right"/>
              <w:bidi/>
            </w:pPr>
            <w:r>
              <w:rPr>
                <w:sz w:val="18"/>
              </w:rPr>
              <w:t>نص وسياق وتصريف</w:t>
            </w:r>
          </w:p>
        </w:tc>
      </w:tr>
      <w:tr>
        <w:tc>
          <w:tcPr>
            <w:tcW w:type="dxa" w:w="3952"/>
            <w:vAlign w:val="center"/>
          </w:tcPr>
          <w:p>
            <w:pPr>
              <w:spacing w:line="283" w:lineRule="auto" w:after="0"/>
              <w:jc w:val="right"/>
              <w:bidi/>
            </w:pPr>
            <w:r>
              <w:rPr>
                <w:sz w:val="18"/>
              </w:rPr>
              <w:t>الثقة</w:t>
            </w:r>
          </w:p>
        </w:tc>
        <w:tc>
          <w:tcPr>
            <w:tcW w:type="dxa" w:w="3952"/>
            <w:vAlign w:val="center"/>
          </w:tcPr>
          <w:p>
            <w:pPr>
              <w:spacing w:line="283" w:lineRule="auto" w:after="0"/>
              <w:jc w:val="right"/>
              <w:bidi/>
            </w:pPr>
            <w:r>
              <w:rPr>
                <w:sz w:val="18"/>
              </w:rPr>
              <w:t>محكم/راجح/محتمل</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قاعدة أو بنية</w:t>
            </w:r>
          </w:p>
        </w:tc>
      </w:tr>
    </w:tbl>
    <w:p/>
    <w:p>
      <w:pPr>
        <w:pStyle w:val="Heading2"/>
        <w:spacing w:line="283" w:lineRule="auto" w:after="120"/>
        <w:jc w:val="right"/>
        <w:keepNext/>
        <w:bidi/>
      </w:pPr>
      <w:r>
        <w:t>شبكة الابتلاء والشكر والكفر</w:t>
      </w:r>
    </w:p>
    <w:p>
      <w:pPr>
        <w:spacing w:line="283" w:lineRule="auto" w:after="80"/>
        <w:ind w:firstLine="397"/>
        <w:jc w:val="both"/>
        <w:bidi/>
      </w:pPr>
      <w:r>
        <w:t>المجال النصي: البقرة والإنسان والنمل.</w:t>
      </w:r>
    </w:p>
    <w:p>
      <w:pPr>
        <w:spacing w:line="283" w:lineRule="auto" w:after="80"/>
        <w:ind w:firstLine="397"/>
        <w:jc w:val="both"/>
        <w:bidi/>
      </w:pPr>
      <w:r>
        <w:t>فرضية الشبكة: بيان تسلسل النعمة والابتلاء والاستجابة والمآل.</w:t>
      </w:r>
    </w:p>
    <w:p>
      <w:pPr>
        <w:pStyle w:val="Heading3"/>
        <w:spacing w:line="283" w:lineRule="auto" w:after="120"/>
        <w:jc w:val="right"/>
        <w:keepNext/>
        <w:bidi/>
      </w:pPr>
      <w:r>
        <w:t>تحديد العقد</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جمع العلاقات</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تعيين الحاكم</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اختبار الآيات النافية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استخراج القاعدة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حدود الشبكة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العقد</w:t>
            </w:r>
          </w:p>
        </w:tc>
        <w:tc>
          <w:tcPr>
            <w:tcW w:type="dxa" w:w="3952"/>
            <w:vAlign w:val="center"/>
          </w:tcPr>
          <w:p>
            <w:pPr>
              <w:spacing w:line="283" w:lineRule="auto" w:after="0"/>
              <w:jc w:val="right"/>
              <w:bidi/>
            </w:pPr>
            <w:r>
              <w:rPr>
                <w:sz w:val="18"/>
              </w:rPr>
              <w:t>آيات/مفاهيم محددة</w:t>
            </w:r>
          </w:p>
        </w:tc>
      </w:tr>
      <w:tr>
        <w:tc>
          <w:tcPr>
            <w:tcW w:type="dxa" w:w="3952"/>
            <w:vAlign w:val="center"/>
          </w:tcPr>
          <w:p>
            <w:pPr>
              <w:spacing w:line="283" w:lineRule="auto" w:after="0"/>
              <w:jc w:val="right"/>
              <w:bidi/>
            </w:pPr>
            <w:r>
              <w:rPr>
                <w:sz w:val="18"/>
              </w:rPr>
              <w:t>العلاقات</w:t>
            </w:r>
          </w:p>
        </w:tc>
        <w:tc>
          <w:tcPr>
            <w:tcW w:type="dxa" w:w="3952"/>
            <w:vAlign w:val="center"/>
          </w:tcPr>
          <w:p>
            <w:pPr>
              <w:spacing w:line="283" w:lineRule="auto" w:after="0"/>
              <w:jc w:val="right"/>
              <w:bidi/>
            </w:pPr>
            <w:r>
              <w:rPr>
                <w:sz w:val="18"/>
              </w:rPr>
              <w:t>نوع واتجاه</w:t>
            </w:r>
          </w:p>
        </w:tc>
      </w:tr>
      <w:tr>
        <w:tc>
          <w:tcPr>
            <w:tcW w:type="dxa" w:w="3952"/>
            <w:vAlign w:val="center"/>
          </w:tcPr>
          <w:p>
            <w:pPr>
              <w:spacing w:line="283" w:lineRule="auto" w:after="0"/>
              <w:jc w:val="right"/>
              <w:bidi/>
            </w:pPr>
            <w:r>
              <w:rPr>
                <w:sz w:val="18"/>
              </w:rPr>
              <w:t>الحاكم</w:t>
            </w:r>
          </w:p>
        </w:tc>
        <w:tc>
          <w:tcPr>
            <w:tcW w:type="dxa" w:w="3952"/>
            <w:vAlign w:val="center"/>
          </w:tcPr>
          <w:p>
            <w:pPr>
              <w:spacing w:line="283" w:lineRule="auto" w:after="0"/>
              <w:jc w:val="right"/>
              <w:bidi/>
            </w:pPr>
            <w:r>
              <w:rPr>
                <w:sz w:val="18"/>
              </w:rPr>
              <w:t>عقدة ضابطة</w:t>
            </w:r>
          </w:p>
        </w:tc>
      </w:tr>
      <w:tr>
        <w:tc>
          <w:tcPr>
            <w:tcW w:type="dxa" w:w="3952"/>
            <w:vAlign w:val="center"/>
          </w:tcPr>
          <w:p>
            <w:pPr>
              <w:spacing w:line="283" w:lineRule="auto" w:after="0"/>
              <w:jc w:val="right"/>
              <w:bidi/>
            </w:pPr>
            <w:r>
              <w:rPr>
                <w:sz w:val="18"/>
              </w:rPr>
              <w:t>القرائن</w:t>
            </w:r>
          </w:p>
        </w:tc>
        <w:tc>
          <w:tcPr>
            <w:tcW w:type="dxa" w:w="3952"/>
            <w:vAlign w:val="center"/>
          </w:tcPr>
          <w:p>
            <w:pPr>
              <w:spacing w:line="283" w:lineRule="auto" w:after="0"/>
              <w:jc w:val="right"/>
              <w:bidi/>
            </w:pPr>
            <w:r>
              <w:rPr>
                <w:sz w:val="18"/>
              </w:rPr>
              <w:t>نص وسياق وتصريف</w:t>
            </w:r>
          </w:p>
        </w:tc>
      </w:tr>
      <w:tr>
        <w:tc>
          <w:tcPr>
            <w:tcW w:type="dxa" w:w="3952"/>
            <w:vAlign w:val="center"/>
          </w:tcPr>
          <w:p>
            <w:pPr>
              <w:spacing w:line="283" w:lineRule="auto" w:after="0"/>
              <w:jc w:val="right"/>
              <w:bidi/>
            </w:pPr>
            <w:r>
              <w:rPr>
                <w:sz w:val="18"/>
              </w:rPr>
              <w:t>الثقة</w:t>
            </w:r>
          </w:p>
        </w:tc>
        <w:tc>
          <w:tcPr>
            <w:tcW w:type="dxa" w:w="3952"/>
            <w:vAlign w:val="center"/>
          </w:tcPr>
          <w:p>
            <w:pPr>
              <w:spacing w:line="283" w:lineRule="auto" w:after="0"/>
              <w:jc w:val="right"/>
              <w:bidi/>
            </w:pPr>
            <w:r>
              <w:rPr>
                <w:sz w:val="18"/>
              </w:rPr>
              <w:t>محكم/راجح/محتمل</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قاعدة أو بنية</w:t>
            </w:r>
          </w:p>
        </w:tc>
      </w:tr>
    </w:tbl>
    <w:p/>
    <w:p>
      <w:pPr>
        <w:pStyle w:val="Heading2"/>
        <w:spacing w:line="283" w:lineRule="auto" w:after="120"/>
        <w:jc w:val="right"/>
        <w:keepNext/>
        <w:bidi/>
      </w:pPr>
      <w:r>
        <w:t>شبكة الحق والباطل</w:t>
      </w:r>
    </w:p>
    <w:p>
      <w:pPr>
        <w:spacing w:line="283" w:lineRule="auto" w:after="80"/>
        <w:ind w:firstLine="397"/>
        <w:jc w:val="both"/>
        <w:bidi/>
      </w:pPr>
      <w:r>
        <w:t>المجال النصي: الرعد والأنبياء والإسراء.</w:t>
      </w:r>
    </w:p>
    <w:p>
      <w:pPr>
        <w:spacing w:line="283" w:lineRule="auto" w:after="80"/>
        <w:ind w:firstLine="397"/>
        <w:jc w:val="both"/>
        <w:bidi/>
      </w:pPr>
      <w:r>
        <w:t>فرضية الشبكة: تحليل التقابل والحجاج والمآل لا مجرد ثنائية لغوية.</w:t>
      </w:r>
    </w:p>
    <w:p>
      <w:pPr>
        <w:pStyle w:val="Heading3"/>
        <w:spacing w:line="283" w:lineRule="auto" w:after="120"/>
        <w:jc w:val="right"/>
        <w:keepNext/>
        <w:bidi/>
      </w:pPr>
      <w:r>
        <w:t>تحديد العقد</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جمع العلاقات</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تعيين الحاكم</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اختبار الآيات النافية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استخراج القاعدة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حدود الشبكة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العقد</w:t>
            </w:r>
          </w:p>
        </w:tc>
        <w:tc>
          <w:tcPr>
            <w:tcW w:type="dxa" w:w="3952"/>
            <w:vAlign w:val="center"/>
          </w:tcPr>
          <w:p>
            <w:pPr>
              <w:spacing w:line="283" w:lineRule="auto" w:after="0"/>
              <w:jc w:val="right"/>
              <w:bidi/>
            </w:pPr>
            <w:r>
              <w:rPr>
                <w:sz w:val="18"/>
              </w:rPr>
              <w:t>آيات/مفاهيم محددة</w:t>
            </w:r>
          </w:p>
        </w:tc>
      </w:tr>
      <w:tr>
        <w:tc>
          <w:tcPr>
            <w:tcW w:type="dxa" w:w="3952"/>
            <w:vAlign w:val="center"/>
          </w:tcPr>
          <w:p>
            <w:pPr>
              <w:spacing w:line="283" w:lineRule="auto" w:after="0"/>
              <w:jc w:val="right"/>
              <w:bidi/>
            </w:pPr>
            <w:r>
              <w:rPr>
                <w:sz w:val="18"/>
              </w:rPr>
              <w:t>العلاقات</w:t>
            </w:r>
          </w:p>
        </w:tc>
        <w:tc>
          <w:tcPr>
            <w:tcW w:type="dxa" w:w="3952"/>
            <w:vAlign w:val="center"/>
          </w:tcPr>
          <w:p>
            <w:pPr>
              <w:spacing w:line="283" w:lineRule="auto" w:after="0"/>
              <w:jc w:val="right"/>
              <w:bidi/>
            </w:pPr>
            <w:r>
              <w:rPr>
                <w:sz w:val="18"/>
              </w:rPr>
              <w:t>نوع واتجاه</w:t>
            </w:r>
          </w:p>
        </w:tc>
      </w:tr>
      <w:tr>
        <w:tc>
          <w:tcPr>
            <w:tcW w:type="dxa" w:w="3952"/>
            <w:vAlign w:val="center"/>
          </w:tcPr>
          <w:p>
            <w:pPr>
              <w:spacing w:line="283" w:lineRule="auto" w:after="0"/>
              <w:jc w:val="right"/>
              <w:bidi/>
            </w:pPr>
            <w:r>
              <w:rPr>
                <w:sz w:val="18"/>
              </w:rPr>
              <w:t>الحاكم</w:t>
            </w:r>
          </w:p>
        </w:tc>
        <w:tc>
          <w:tcPr>
            <w:tcW w:type="dxa" w:w="3952"/>
            <w:vAlign w:val="center"/>
          </w:tcPr>
          <w:p>
            <w:pPr>
              <w:spacing w:line="283" w:lineRule="auto" w:after="0"/>
              <w:jc w:val="right"/>
              <w:bidi/>
            </w:pPr>
            <w:r>
              <w:rPr>
                <w:sz w:val="18"/>
              </w:rPr>
              <w:t>عقدة ضابطة</w:t>
            </w:r>
          </w:p>
        </w:tc>
      </w:tr>
      <w:tr>
        <w:tc>
          <w:tcPr>
            <w:tcW w:type="dxa" w:w="3952"/>
            <w:vAlign w:val="center"/>
          </w:tcPr>
          <w:p>
            <w:pPr>
              <w:spacing w:line="283" w:lineRule="auto" w:after="0"/>
              <w:jc w:val="right"/>
              <w:bidi/>
            </w:pPr>
            <w:r>
              <w:rPr>
                <w:sz w:val="18"/>
              </w:rPr>
              <w:t>القرائن</w:t>
            </w:r>
          </w:p>
        </w:tc>
        <w:tc>
          <w:tcPr>
            <w:tcW w:type="dxa" w:w="3952"/>
            <w:vAlign w:val="center"/>
          </w:tcPr>
          <w:p>
            <w:pPr>
              <w:spacing w:line="283" w:lineRule="auto" w:after="0"/>
              <w:jc w:val="right"/>
              <w:bidi/>
            </w:pPr>
            <w:r>
              <w:rPr>
                <w:sz w:val="18"/>
              </w:rPr>
              <w:t>نص وسياق وتصريف</w:t>
            </w:r>
          </w:p>
        </w:tc>
      </w:tr>
      <w:tr>
        <w:tc>
          <w:tcPr>
            <w:tcW w:type="dxa" w:w="3952"/>
            <w:vAlign w:val="center"/>
          </w:tcPr>
          <w:p>
            <w:pPr>
              <w:spacing w:line="283" w:lineRule="auto" w:after="0"/>
              <w:jc w:val="right"/>
              <w:bidi/>
            </w:pPr>
            <w:r>
              <w:rPr>
                <w:sz w:val="18"/>
              </w:rPr>
              <w:t>الثقة</w:t>
            </w:r>
          </w:p>
        </w:tc>
        <w:tc>
          <w:tcPr>
            <w:tcW w:type="dxa" w:w="3952"/>
            <w:vAlign w:val="center"/>
          </w:tcPr>
          <w:p>
            <w:pPr>
              <w:spacing w:line="283" w:lineRule="auto" w:after="0"/>
              <w:jc w:val="right"/>
              <w:bidi/>
            </w:pPr>
            <w:r>
              <w:rPr>
                <w:sz w:val="18"/>
              </w:rPr>
              <w:t>محكم/راجح/محتمل</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قاعدة أو بنية</w:t>
            </w:r>
          </w:p>
        </w:tc>
      </w:tr>
    </w:tbl>
    <w:p/>
    <w:p>
      <w:pPr>
        <w:pStyle w:val="Heading2"/>
        <w:spacing w:line="283" w:lineRule="auto" w:after="120"/>
        <w:jc w:val="right"/>
        <w:keepNext/>
        <w:bidi/>
      </w:pPr>
      <w:r>
        <w:t>شبكة الإصلاح والفساد</w:t>
      </w:r>
    </w:p>
    <w:p>
      <w:pPr>
        <w:spacing w:line="283" w:lineRule="auto" w:after="80"/>
        <w:ind w:firstLine="397"/>
        <w:jc w:val="both"/>
        <w:bidi/>
      </w:pPr>
      <w:r>
        <w:t>المجال النصي: الأعراف وهود والبقرة.</w:t>
      </w:r>
    </w:p>
    <w:p>
      <w:pPr>
        <w:spacing w:line="283" w:lineRule="auto" w:after="80"/>
        <w:ind w:firstLine="397"/>
        <w:jc w:val="both"/>
        <w:bidi/>
      </w:pPr>
      <w:r>
        <w:t>فرضية الشبكة: ربط الإصلاح بالأرض والعمران ومنع الفساد بعد الإصلاح.</w:t>
      </w:r>
    </w:p>
    <w:p>
      <w:pPr>
        <w:pStyle w:val="Heading3"/>
        <w:spacing w:line="283" w:lineRule="auto" w:after="120"/>
        <w:jc w:val="right"/>
        <w:keepNext/>
        <w:bidi/>
      </w:pPr>
      <w:r>
        <w:t>تحديد العقد</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جمع العلاقات</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تعيين الحاكم</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اختبار الآيات النافية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استخراج القاعدة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حدود الشبكة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العقد</w:t>
            </w:r>
          </w:p>
        </w:tc>
        <w:tc>
          <w:tcPr>
            <w:tcW w:type="dxa" w:w="3952"/>
            <w:vAlign w:val="center"/>
          </w:tcPr>
          <w:p>
            <w:pPr>
              <w:spacing w:line="283" w:lineRule="auto" w:after="0"/>
              <w:jc w:val="right"/>
              <w:bidi/>
            </w:pPr>
            <w:r>
              <w:rPr>
                <w:sz w:val="18"/>
              </w:rPr>
              <w:t>آيات/مفاهيم محددة</w:t>
            </w:r>
          </w:p>
        </w:tc>
      </w:tr>
      <w:tr>
        <w:tc>
          <w:tcPr>
            <w:tcW w:type="dxa" w:w="3952"/>
            <w:vAlign w:val="center"/>
          </w:tcPr>
          <w:p>
            <w:pPr>
              <w:spacing w:line="283" w:lineRule="auto" w:after="0"/>
              <w:jc w:val="right"/>
              <w:bidi/>
            </w:pPr>
            <w:r>
              <w:rPr>
                <w:sz w:val="18"/>
              </w:rPr>
              <w:t>العلاقات</w:t>
            </w:r>
          </w:p>
        </w:tc>
        <w:tc>
          <w:tcPr>
            <w:tcW w:type="dxa" w:w="3952"/>
            <w:vAlign w:val="center"/>
          </w:tcPr>
          <w:p>
            <w:pPr>
              <w:spacing w:line="283" w:lineRule="auto" w:after="0"/>
              <w:jc w:val="right"/>
              <w:bidi/>
            </w:pPr>
            <w:r>
              <w:rPr>
                <w:sz w:val="18"/>
              </w:rPr>
              <w:t>نوع واتجاه</w:t>
            </w:r>
          </w:p>
        </w:tc>
      </w:tr>
      <w:tr>
        <w:tc>
          <w:tcPr>
            <w:tcW w:type="dxa" w:w="3952"/>
            <w:vAlign w:val="center"/>
          </w:tcPr>
          <w:p>
            <w:pPr>
              <w:spacing w:line="283" w:lineRule="auto" w:after="0"/>
              <w:jc w:val="right"/>
              <w:bidi/>
            </w:pPr>
            <w:r>
              <w:rPr>
                <w:sz w:val="18"/>
              </w:rPr>
              <w:t>الحاكم</w:t>
            </w:r>
          </w:p>
        </w:tc>
        <w:tc>
          <w:tcPr>
            <w:tcW w:type="dxa" w:w="3952"/>
            <w:vAlign w:val="center"/>
          </w:tcPr>
          <w:p>
            <w:pPr>
              <w:spacing w:line="283" w:lineRule="auto" w:after="0"/>
              <w:jc w:val="right"/>
              <w:bidi/>
            </w:pPr>
            <w:r>
              <w:rPr>
                <w:sz w:val="18"/>
              </w:rPr>
              <w:t>عقدة ضابطة</w:t>
            </w:r>
          </w:p>
        </w:tc>
      </w:tr>
      <w:tr>
        <w:tc>
          <w:tcPr>
            <w:tcW w:type="dxa" w:w="3952"/>
            <w:vAlign w:val="center"/>
          </w:tcPr>
          <w:p>
            <w:pPr>
              <w:spacing w:line="283" w:lineRule="auto" w:after="0"/>
              <w:jc w:val="right"/>
              <w:bidi/>
            </w:pPr>
            <w:r>
              <w:rPr>
                <w:sz w:val="18"/>
              </w:rPr>
              <w:t>القرائن</w:t>
            </w:r>
          </w:p>
        </w:tc>
        <w:tc>
          <w:tcPr>
            <w:tcW w:type="dxa" w:w="3952"/>
            <w:vAlign w:val="center"/>
          </w:tcPr>
          <w:p>
            <w:pPr>
              <w:spacing w:line="283" w:lineRule="auto" w:after="0"/>
              <w:jc w:val="right"/>
              <w:bidi/>
            </w:pPr>
            <w:r>
              <w:rPr>
                <w:sz w:val="18"/>
              </w:rPr>
              <w:t>نص وسياق وتصريف</w:t>
            </w:r>
          </w:p>
        </w:tc>
      </w:tr>
      <w:tr>
        <w:tc>
          <w:tcPr>
            <w:tcW w:type="dxa" w:w="3952"/>
            <w:vAlign w:val="center"/>
          </w:tcPr>
          <w:p>
            <w:pPr>
              <w:spacing w:line="283" w:lineRule="auto" w:after="0"/>
              <w:jc w:val="right"/>
              <w:bidi/>
            </w:pPr>
            <w:r>
              <w:rPr>
                <w:sz w:val="18"/>
              </w:rPr>
              <w:t>الثقة</w:t>
            </w:r>
          </w:p>
        </w:tc>
        <w:tc>
          <w:tcPr>
            <w:tcW w:type="dxa" w:w="3952"/>
            <w:vAlign w:val="center"/>
          </w:tcPr>
          <w:p>
            <w:pPr>
              <w:spacing w:line="283" w:lineRule="auto" w:after="0"/>
              <w:jc w:val="right"/>
              <w:bidi/>
            </w:pPr>
            <w:r>
              <w:rPr>
                <w:sz w:val="18"/>
              </w:rPr>
              <w:t>محكم/راجح/محتمل</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قاعدة أو بنية</w:t>
            </w:r>
          </w:p>
        </w:tc>
      </w:tr>
    </w:tbl>
    <w:p/>
    <w:p>
      <w:pPr>
        <w:pStyle w:val="Heading2"/>
        <w:spacing w:line="283" w:lineRule="auto" w:after="120"/>
        <w:jc w:val="right"/>
        <w:keepNext/>
        <w:bidi/>
      </w:pPr>
      <w:r>
        <w:t>شبكة العدل والقسط والشهادة</w:t>
      </w:r>
    </w:p>
    <w:p>
      <w:pPr>
        <w:spacing w:line="283" w:lineRule="auto" w:after="80"/>
        <w:ind w:firstLine="397"/>
        <w:jc w:val="both"/>
        <w:bidi/>
      </w:pPr>
      <w:r>
        <w:t>المجال النصي: النساء والمائدة والحديد.</w:t>
      </w:r>
    </w:p>
    <w:p>
      <w:pPr>
        <w:spacing w:line="283" w:lineRule="auto" w:after="80"/>
        <w:ind w:firstLine="397"/>
        <w:jc w:val="both"/>
        <w:bidi/>
      </w:pPr>
      <w:r>
        <w:t>فرضية الشبكة: تمييز العدل من القسط وربط القسط بالشهادة والقيام.</w:t>
      </w:r>
    </w:p>
    <w:p>
      <w:pPr>
        <w:pStyle w:val="Heading3"/>
        <w:spacing w:line="283" w:lineRule="auto" w:after="120"/>
        <w:jc w:val="right"/>
        <w:keepNext/>
        <w:bidi/>
      </w:pPr>
      <w:r>
        <w:t>تحديد العقد</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جمع العلاقات</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تعيين الحاكم</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اختبار الآيات النافية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استخراج القاعدة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حدود الشبكة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العقد</w:t>
            </w:r>
          </w:p>
        </w:tc>
        <w:tc>
          <w:tcPr>
            <w:tcW w:type="dxa" w:w="3952"/>
            <w:vAlign w:val="center"/>
          </w:tcPr>
          <w:p>
            <w:pPr>
              <w:spacing w:line="283" w:lineRule="auto" w:after="0"/>
              <w:jc w:val="right"/>
              <w:bidi/>
            </w:pPr>
            <w:r>
              <w:rPr>
                <w:sz w:val="18"/>
              </w:rPr>
              <w:t>آيات/مفاهيم محددة</w:t>
            </w:r>
          </w:p>
        </w:tc>
      </w:tr>
      <w:tr>
        <w:tc>
          <w:tcPr>
            <w:tcW w:type="dxa" w:w="3952"/>
            <w:vAlign w:val="center"/>
          </w:tcPr>
          <w:p>
            <w:pPr>
              <w:spacing w:line="283" w:lineRule="auto" w:after="0"/>
              <w:jc w:val="right"/>
              <w:bidi/>
            </w:pPr>
            <w:r>
              <w:rPr>
                <w:sz w:val="18"/>
              </w:rPr>
              <w:t>العلاقات</w:t>
            </w:r>
          </w:p>
        </w:tc>
        <w:tc>
          <w:tcPr>
            <w:tcW w:type="dxa" w:w="3952"/>
            <w:vAlign w:val="center"/>
          </w:tcPr>
          <w:p>
            <w:pPr>
              <w:spacing w:line="283" w:lineRule="auto" w:after="0"/>
              <w:jc w:val="right"/>
              <w:bidi/>
            </w:pPr>
            <w:r>
              <w:rPr>
                <w:sz w:val="18"/>
              </w:rPr>
              <w:t>نوع واتجاه</w:t>
            </w:r>
          </w:p>
        </w:tc>
      </w:tr>
      <w:tr>
        <w:tc>
          <w:tcPr>
            <w:tcW w:type="dxa" w:w="3952"/>
            <w:vAlign w:val="center"/>
          </w:tcPr>
          <w:p>
            <w:pPr>
              <w:spacing w:line="283" w:lineRule="auto" w:after="0"/>
              <w:jc w:val="right"/>
              <w:bidi/>
            </w:pPr>
            <w:r>
              <w:rPr>
                <w:sz w:val="18"/>
              </w:rPr>
              <w:t>الحاكم</w:t>
            </w:r>
          </w:p>
        </w:tc>
        <w:tc>
          <w:tcPr>
            <w:tcW w:type="dxa" w:w="3952"/>
            <w:vAlign w:val="center"/>
          </w:tcPr>
          <w:p>
            <w:pPr>
              <w:spacing w:line="283" w:lineRule="auto" w:after="0"/>
              <w:jc w:val="right"/>
              <w:bidi/>
            </w:pPr>
            <w:r>
              <w:rPr>
                <w:sz w:val="18"/>
              </w:rPr>
              <w:t>عقدة ضابطة</w:t>
            </w:r>
          </w:p>
        </w:tc>
      </w:tr>
      <w:tr>
        <w:tc>
          <w:tcPr>
            <w:tcW w:type="dxa" w:w="3952"/>
            <w:vAlign w:val="center"/>
          </w:tcPr>
          <w:p>
            <w:pPr>
              <w:spacing w:line="283" w:lineRule="auto" w:after="0"/>
              <w:jc w:val="right"/>
              <w:bidi/>
            </w:pPr>
            <w:r>
              <w:rPr>
                <w:sz w:val="18"/>
              </w:rPr>
              <w:t>القرائن</w:t>
            </w:r>
          </w:p>
        </w:tc>
        <w:tc>
          <w:tcPr>
            <w:tcW w:type="dxa" w:w="3952"/>
            <w:vAlign w:val="center"/>
          </w:tcPr>
          <w:p>
            <w:pPr>
              <w:spacing w:line="283" w:lineRule="auto" w:after="0"/>
              <w:jc w:val="right"/>
              <w:bidi/>
            </w:pPr>
            <w:r>
              <w:rPr>
                <w:sz w:val="18"/>
              </w:rPr>
              <w:t>نص وسياق وتصريف</w:t>
            </w:r>
          </w:p>
        </w:tc>
      </w:tr>
      <w:tr>
        <w:tc>
          <w:tcPr>
            <w:tcW w:type="dxa" w:w="3952"/>
            <w:vAlign w:val="center"/>
          </w:tcPr>
          <w:p>
            <w:pPr>
              <w:spacing w:line="283" w:lineRule="auto" w:after="0"/>
              <w:jc w:val="right"/>
              <w:bidi/>
            </w:pPr>
            <w:r>
              <w:rPr>
                <w:sz w:val="18"/>
              </w:rPr>
              <w:t>الثقة</w:t>
            </w:r>
          </w:p>
        </w:tc>
        <w:tc>
          <w:tcPr>
            <w:tcW w:type="dxa" w:w="3952"/>
            <w:vAlign w:val="center"/>
          </w:tcPr>
          <w:p>
            <w:pPr>
              <w:spacing w:line="283" w:lineRule="auto" w:after="0"/>
              <w:jc w:val="right"/>
              <w:bidi/>
            </w:pPr>
            <w:r>
              <w:rPr>
                <w:sz w:val="18"/>
              </w:rPr>
              <w:t>محكم/راجح/محتمل</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قاعدة أو بنية</w:t>
            </w:r>
          </w:p>
        </w:tc>
      </w:tr>
    </w:tbl>
    <w:p/>
    <w:p>
      <w:pPr>
        <w:pStyle w:val="Heading2"/>
        <w:spacing w:line="283" w:lineRule="auto" w:after="120"/>
        <w:jc w:val="right"/>
        <w:keepNext/>
        <w:bidi/>
      </w:pPr>
      <w:r>
        <w:t>شبكة الرحمة والإحسان</w:t>
      </w:r>
    </w:p>
    <w:p>
      <w:pPr>
        <w:spacing w:line="283" w:lineRule="auto" w:after="80"/>
        <w:ind w:firstLine="397"/>
        <w:jc w:val="both"/>
        <w:bidi/>
      </w:pPr>
      <w:r>
        <w:t>المجال النصي: الفاتحة والنحل والأعراف.</w:t>
      </w:r>
    </w:p>
    <w:p>
      <w:pPr>
        <w:spacing w:line="283" w:lineRule="auto" w:after="80"/>
        <w:ind w:firstLine="397"/>
        <w:jc w:val="both"/>
        <w:bidi/>
      </w:pPr>
      <w:r>
        <w:t>فرضية الشبكة: تحليل الرحمة كحاكم والإحسان كفعل واستجابة.</w:t>
      </w:r>
    </w:p>
    <w:p>
      <w:pPr>
        <w:pStyle w:val="Heading3"/>
        <w:spacing w:line="283" w:lineRule="auto" w:after="120"/>
        <w:jc w:val="right"/>
        <w:keepNext/>
        <w:bidi/>
      </w:pPr>
      <w:r>
        <w:t>تحديد العقد</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جمع العلاقات</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تعيين الحاكم</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اختبار الآيات النافية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استخراج القاعدة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حدود الشبكة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العقد</w:t>
            </w:r>
          </w:p>
        </w:tc>
        <w:tc>
          <w:tcPr>
            <w:tcW w:type="dxa" w:w="3952"/>
            <w:vAlign w:val="center"/>
          </w:tcPr>
          <w:p>
            <w:pPr>
              <w:spacing w:line="283" w:lineRule="auto" w:after="0"/>
              <w:jc w:val="right"/>
              <w:bidi/>
            </w:pPr>
            <w:r>
              <w:rPr>
                <w:sz w:val="18"/>
              </w:rPr>
              <w:t>آيات/مفاهيم محددة</w:t>
            </w:r>
          </w:p>
        </w:tc>
      </w:tr>
      <w:tr>
        <w:tc>
          <w:tcPr>
            <w:tcW w:type="dxa" w:w="3952"/>
            <w:vAlign w:val="center"/>
          </w:tcPr>
          <w:p>
            <w:pPr>
              <w:spacing w:line="283" w:lineRule="auto" w:after="0"/>
              <w:jc w:val="right"/>
              <w:bidi/>
            </w:pPr>
            <w:r>
              <w:rPr>
                <w:sz w:val="18"/>
              </w:rPr>
              <w:t>العلاقات</w:t>
            </w:r>
          </w:p>
        </w:tc>
        <w:tc>
          <w:tcPr>
            <w:tcW w:type="dxa" w:w="3952"/>
            <w:vAlign w:val="center"/>
          </w:tcPr>
          <w:p>
            <w:pPr>
              <w:spacing w:line="283" w:lineRule="auto" w:after="0"/>
              <w:jc w:val="right"/>
              <w:bidi/>
            </w:pPr>
            <w:r>
              <w:rPr>
                <w:sz w:val="18"/>
              </w:rPr>
              <w:t>نوع واتجاه</w:t>
            </w:r>
          </w:p>
        </w:tc>
      </w:tr>
      <w:tr>
        <w:tc>
          <w:tcPr>
            <w:tcW w:type="dxa" w:w="3952"/>
            <w:vAlign w:val="center"/>
          </w:tcPr>
          <w:p>
            <w:pPr>
              <w:spacing w:line="283" w:lineRule="auto" w:after="0"/>
              <w:jc w:val="right"/>
              <w:bidi/>
            </w:pPr>
            <w:r>
              <w:rPr>
                <w:sz w:val="18"/>
              </w:rPr>
              <w:t>الحاكم</w:t>
            </w:r>
          </w:p>
        </w:tc>
        <w:tc>
          <w:tcPr>
            <w:tcW w:type="dxa" w:w="3952"/>
            <w:vAlign w:val="center"/>
          </w:tcPr>
          <w:p>
            <w:pPr>
              <w:spacing w:line="283" w:lineRule="auto" w:after="0"/>
              <w:jc w:val="right"/>
              <w:bidi/>
            </w:pPr>
            <w:r>
              <w:rPr>
                <w:sz w:val="18"/>
              </w:rPr>
              <w:t>عقدة ضابطة</w:t>
            </w:r>
          </w:p>
        </w:tc>
      </w:tr>
      <w:tr>
        <w:tc>
          <w:tcPr>
            <w:tcW w:type="dxa" w:w="3952"/>
            <w:vAlign w:val="center"/>
          </w:tcPr>
          <w:p>
            <w:pPr>
              <w:spacing w:line="283" w:lineRule="auto" w:after="0"/>
              <w:jc w:val="right"/>
              <w:bidi/>
            </w:pPr>
            <w:r>
              <w:rPr>
                <w:sz w:val="18"/>
              </w:rPr>
              <w:t>القرائن</w:t>
            </w:r>
          </w:p>
        </w:tc>
        <w:tc>
          <w:tcPr>
            <w:tcW w:type="dxa" w:w="3952"/>
            <w:vAlign w:val="center"/>
          </w:tcPr>
          <w:p>
            <w:pPr>
              <w:spacing w:line="283" w:lineRule="auto" w:after="0"/>
              <w:jc w:val="right"/>
              <w:bidi/>
            </w:pPr>
            <w:r>
              <w:rPr>
                <w:sz w:val="18"/>
              </w:rPr>
              <w:t>نص وسياق وتصريف</w:t>
            </w:r>
          </w:p>
        </w:tc>
      </w:tr>
      <w:tr>
        <w:tc>
          <w:tcPr>
            <w:tcW w:type="dxa" w:w="3952"/>
            <w:vAlign w:val="center"/>
          </w:tcPr>
          <w:p>
            <w:pPr>
              <w:spacing w:line="283" w:lineRule="auto" w:after="0"/>
              <w:jc w:val="right"/>
              <w:bidi/>
            </w:pPr>
            <w:r>
              <w:rPr>
                <w:sz w:val="18"/>
              </w:rPr>
              <w:t>الثقة</w:t>
            </w:r>
          </w:p>
        </w:tc>
        <w:tc>
          <w:tcPr>
            <w:tcW w:type="dxa" w:w="3952"/>
            <w:vAlign w:val="center"/>
          </w:tcPr>
          <w:p>
            <w:pPr>
              <w:spacing w:line="283" w:lineRule="auto" w:after="0"/>
              <w:jc w:val="right"/>
              <w:bidi/>
            </w:pPr>
            <w:r>
              <w:rPr>
                <w:sz w:val="18"/>
              </w:rPr>
              <w:t>محكم/راجح/محتمل</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قاعدة أو بنية</w:t>
            </w:r>
          </w:p>
        </w:tc>
      </w:tr>
    </w:tbl>
    <w:p/>
    <w:p>
      <w:pPr>
        <w:pStyle w:val="Heading2"/>
        <w:spacing w:line="283" w:lineRule="auto" w:after="120"/>
        <w:jc w:val="right"/>
        <w:keepNext/>
        <w:bidi/>
      </w:pPr>
      <w:r>
        <w:t>شبكة موسى: الاصطناع والرسالة والتحرير</w:t>
      </w:r>
    </w:p>
    <w:p>
      <w:pPr>
        <w:spacing w:line="283" w:lineRule="auto" w:after="80"/>
        <w:ind w:firstLine="397"/>
        <w:jc w:val="both"/>
        <w:bidi/>
      </w:pPr>
      <w:r>
        <w:t>المجال النصي: طه والقصص والأعراف.</w:t>
      </w:r>
    </w:p>
    <w:p>
      <w:pPr>
        <w:spacing w:line="283" w:lineRule="auto" w:after="80"/>
        <w:ind w:firstLine="397"/>
        <w:jc w:val="both"/>
        <w:bidi/>
      </w:pPr>
      <w:r>
        <w:t>فرضية الشبكة: ربط النجاة والتكوين والاصطناع والإرسال والتحرير والابتلاء الجماعي.</w:t>
      </w:r>
    </w:p>
    <w:p>
      <w:pPr>
        <w:pStyle w:val="Heading3"/>
        <w:spacing w:line="283" w:lineRule="auto" w:after="120"/>
        <w:jc w:val="right"/>
        <w:keepNext/>
        <w:bidi/>
      </w:pPr>
      <w:r>
        <w:t>تحديد العقد</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جمع العلاقات</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تعيين الحاكم</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اختبار الآيات النافية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استخراج القاعدة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حدود الشبكة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العقد</w:t>
            </w:r>
          </w:p>
        </w:tc>
        <w:tc>
          <w:tcPr>
            <w:tcW w:type="dxa" w:w="3952"/>
            <w:vAlign w:val="center"/>
          </w:tcPr>
          <w:p>
            <w:pPr>
              <w:spacing w:line="283" w:lineRule="auto" w:after="0"/>
              <w:jc w:val="right"/>
              <w:bidi/>
            </w:pPr>
            <w:r>
              <w:rPr>
                <w:sz w:val="18"/>
              </w:rPr>
              <w:t>آيات/مفاهيم محددة</w:t>
            </w:r>
          </w:p>
        </w:tc>
      </w:tr>
      <w:tr>
        <w:tc>
          <w:tcPr>
            <w:tcW w:type="dxa" w:w="3952"/>
            <w:vAlign w:val="center"/>
          </w:tcPr>
          <w:p>
            <w:pPr>
              <w:spacing w:line="283" w:lineRule="auto" w:after="0"/>
              <w:jc w:val="right"/>
              <w:bidi/>
            </w:pPr>
            <w:r>
              <w:rPr>
                <w:sz w:val="18"/>
              </w:rPr>
              <w:t>العلاقات</w:t>
            </w:r>
          </w:p>
        </w:tc>
        <w:tc>
          <w:tcPr>
            <w:tcW w:type="dxa" w:w="3952"/>
            <w:vAlign w:val="center"/>
          </w:tcPr>
          <w:p>
            <w:pPr>
              <w:spacing w:line="283" w:lineRule="auto" w:after="0"/>
              <w:jc w:val="right"/>
              <w:bidi/>
            </w:pPr>
            <w:r>
              <w:rPr>
                <w:sz w:val="18"/>
              </w:rPr>
              <w:t>نوع واتجاه</w:t>
            </w:r>
          </w:p>
        </w:tc>
      </w:tr>
      <w:tr>
        <w:tc>
          <w:tcPr>
            <w:tcW w:type="dxa" w:w="3952"/>
            <w:vAlign w:val="center"/>
          </w:tcPr>
          <w:p>
            <w:pPr>
              <w:spacing w:line="283" w:lineRule="auto" w:after="0"/>
              <w:jc w:val="right"/>
              <w:bidi/>
            </w:pPr>
            <w:r>
              <w:rPr>
                <w:sz w:val="18"/>
              </w:rPr>
              <w:t>الحاكم</w:t>
            </w:r>
          </w:p>
        </w:tc>
        <w:tc>
          <w:tcPr>
            <w:tcW w:type="dxa" w:w="3952"/>
            <w:vAlign w:val="center"/>
          </w:tcPr>
          <w:p>
            <w:pPr>
              <w:spacing w:line="283" w:lineRule="auto" w:after="0"/>
              <w:jc w:val="right"/>
              <w:bidi/>
            </w:pPr>
            <w:r>
              <w:rPr>
                <w:sz w:val="18"/>
              </w:rPr>
              <w:t>عقدة ضابطة</w:t>
            </w:r>
          </w:p>
        </w:tc>
      </w:tr>
      <w:tr>
        <w:tc>
          <w:tcPr>
            <w:tcW w:type="dxa" w:w="3952"/>
            <w:vAlign w:val="center"/>
          </w:tcPr>
          <w:p>
            <w:pPr>
              <w:spacing w:line="283" w:lineRule="auto" w:after="0"/>
              <w:jc w:val="right"/>
              <w:bidi/>
            </w:pPr>
            <w:r>
              <w:rPr>
                <w:sz w:val="18"/>
              </w:rPr>
              <w:t>القرائن</w:t>
            </w:r>
          </w:p>
        </w:tc>
        <w:tc>
          <w:tcPr>
            <w:tcW w:type="dxa" w:w="3952"/>
            <w:vAlign w:val="center"/>
          </w:tcPr>
          <w:p>
            <w:pPr>
              <w:spacing w:line="283" w:lineRule="auto" w:after="0"/>
              <w:jc w:val="right"/>
              <w:bidi/>
            </w:pPr>
            <w:r>
              <w:rPr>
                <w:sz w:val="18"/>
              </w:rPr>
              <w:t>نص وسياق وتصريف</w:t>
            </w:r>
          </w:p>
        </w:tc>
      </w:tr>
      <w:tr>
        <w:tc>
          <w:tcPr>
            <w:tcW w:type="dxa" w:w="3952"/>
            <w:vAlign w:val="center"/>
          </w:tcPr>
          <w:p>
            <w:pPr>
              <w:spacing w:line="283" w:lineRule="auto" w:after="0"/>
              <w:jc w:val="right"/>
              <w:bidi/>
            </w:pPr>
            <w:r>
              <w:rPr>
                <w:sz w:val="18"/>
              </w:rPr>
              <w:t>الثقة</w:t>
            </w:r>
          </w:p>
        </w:tc>
        <w:tc>
          <w:tcPr>
            <w:tcW w:type="dxa" w:w="3952"/>
            <w:vAlign w:val="center"/>
          </w:tcPr>
          <w:p>
            <w:pPr>
              <w:spacing w:line="283" w:lineRule="auto" w:after="0"/>
              <w:jc w:val="right"/>
              <w:bidi/>
            </w:pPr>
            <w:r>
              <w:rPr>
                <w:sz w:val="18"/>
              </w:rPr>
              <w:t>محكم/راجح/محتمل</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قاعدة أو بنية</w:t>
            </w:r>
          </w:p>
        </w:tc>
      </w:tr>
    </w:tbl>
    <w:p/>
    <w:p>
      <w:pPr>
        <w:pStyle w:val="Heading2"/>
        <w:spacing w:line="283" w:lineRule="auto" w:after="120"/>
        <w:jc w:val="right"/>
        <w:keepNext/>
        <w:bidi/>
      </w:pPr>
      <w:r>
        <w:t>شبكة إبراهيم: التوحيد والابتلاء والإمامة</w:t>
      </w:r>
    </w:p>
    <w:p>
      <w:pPr>
        <w:spacing w:line="283" w:lineRule="auto" w:after="80"/>
        <w:ind w:firstLine="397"/>
        <w:jc w:val="both"/>
        <w:bidi/>
      </w:pPr>
      <w:r>
        <w:t>المجال النصي: البقرة والأنعام وإبراهيم.</w:t>
      </w:r>
    </w:p>
    <w:p>
      <w:pPr>
        <w:spacing w:line="283" w:lineRule="auto" w:after="80"/>
        <w:ind w:firstLine="397"/>
        <w:jc w:val="both"/>
        <w:bidi/>
      </w:pPr>
      <w:r>
        <w:t>فرضية الشبكة: تحليل تسلسل الابتلاء والتوحيد والإمامة والبيت والدعاء.</w:t>
      </w:r>
    </w:p>
    <w:p>
      <w:pPr>
        <w:pStyle w:val="Heading3"/>
        <w:spacing w:line="283" w:lineRule="auto" w:after="120"/>
        <w:jc w:val="right"/>
        <w:keepNext/>
        <w:bidi/>
      </w:pPr>
      <w:r>
        <w:t>تحديد العقد</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جمع العلاقات</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تعيين الحاكم</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اختبار الآيات النافية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استخراج القاعدة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حدود الشبكة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العقد</w:t>
            </w:r>
          </w:p>
        </w:tc>
        <w:tc>
          <w:tcPr>
            <w:tcW w:type="dxa" w:w="3952"/>
            <w:vAlign w:val="center"/>
          </w:tcPr>
          <w:p>
            <w:pPr>
              <w:spacing w:line="283" w:lineRule="auto" w:after="0"/>
              <w:jc w:val="right"/>
              <w:bidi/>
            </w:pPr>
            <w:r>
              <w:rPr>
                <w:sz w:val="18"/>
              </w:rPr>
              <w:t>آيات/مفاهيم محددة</w:t>
            </w:r>
          </w:p>
        </w:tc>
      </w:tr>
      <w:tr>
        <w:tc>
          <w:tcPr>
            <w:tcW w:type="dxa" w:w="3952"/>
            <w:vAlign w:val="center"/>
          </w:tcPr>
          <w:p>
            <w:pPr>
              <w:spacing w:line="283" w:lineRule="auto" w:after="0"/>
              <w:jc w:val="right"/>
              <w:bidi/>
            </w:pPr>
            <w:r>
              <w:rPr>
                <w:sz w:val="18"/>
              </w:rPr>
              <w:t>العلاقات</w:t>
            </w:r>
          </w:p>
        </w:tc>
        <w:tc>
          <w:tcPr>
            <w:tcW w:type="dxa" w:w="3952"/>
            <w:vAlign w:val="center"/>
          </w:tcPr>
          <w:p>
            <w:pPr>
              <w:spacing w:line="283" w:lineRule="auto" w:after="0"/>
              <w:jc w:val="right"/>
              <w:bidi/>
            </w:pPr>
            <w:r>
              <w:rPr>
                <w:sz w:val="18"/>
              </w:rPr>
              <w:t>نوع واتجاه</w:t>
            </w:r>
          </w:p>
        </w:tc>
      </w:tr>
      <w:tr>
        <w:tc>
          <w:tcPr>
            <w:tcW w:type="dxa" w:w="3952"/>
            <w:vAlign w:val="center"/>
          </w:tcPr>
          <w:p>
            <w:pPr>
              <w:spacing w:line="283" w:lineRule="auto" w:after="0"/>
              <w:jc w:val="right"/>
              <w:bidi/>
            </w:pPr>
            <w:r>
              <w:rPr>
                <w:sz w:val="18"/>
              </w:rPr>
              <w:t>الحاكم</w:t>
            </w:r>
          </w:p>
        </w:tc>
        <w:tc>
          <w:tcPr>
            <w:tcW w:type="dxa" w:w="3952"/>
            <w:vAlign w:val="center"/>
          </w:tcPr>
          <w:p>
            <w:pPr>
              <w:spacing w:line="283" w:lineRule="auto" w:after="0"/>
              <w:jc w:val="right"/>
              <w:bidi/>
            </w:pPr>
            <w:r>
              <w:rPr>
                <w:sz w:val="18"/>
              </w:rPr>
              <w:t>عقدة ضابطة</w:t>
            </w:r>
          </w:p>
        </w:tc>
      </w:tr>
      <w:tr>
        <w:tc>
          <w:tcPr>
            <w:tcW w:type="dxa" w:w="3952"/>
            <w:vAlign w:val="center"/>
          </w:tcPr>
          <w:p>
            <w:pPr>
              <w:spacing w:line="283" w:lineRule="auto" w:after="0"/>
              <w:jc w:val="right"/>
              <w:bidi/>
            </w:pPr>
            <w:r>
              <w:rPr>
                <w:sz w:val="18"/>
              </w:rPr>
              <w:t>القرائن</w:t>
            </w:r>
          </w:p>
        </w:tc>
        <w:tc>
          <w:tcPr>
            <w:tcW w:type="dxa" w:w="3952"/>
            <w:vAlign w:val="center"/>
          </w:tcPr>
          <w:p>
            <w:pPr>
              <w:spacing w:line="283" w:lineRule="auto" w:after="0"/>
              <w:jc w:val="right"/>
              <w:bidi/>
            </w:pPr>
            <w:r>
              <w:rPr>
                <w:sz w:val="18"/>
              </w:rPr>
              <w:t>نص وسياق وتصريف</w:t>
            </w:r>
          </w:p>
        </w:tc>
      </w:tr>
      <w:tr>
        <w:tc>
          <w:tcPr>
            <w:tcW w:type="dxa" w:w="3952"/>
            <w:vAlign w:val="center"/>
          </w:tcPr>
          <w:p>
            <w:pPr>
              <w:spacing w:line="283" w:lineRule="auto" w:after="0"/>
              <w:jc w:val="right"/>
              <w:bidi/>
            </w:pPr>
            <w:r>
              <w:rPr>
                <w:sz w:val="18"/>
              </w:rPr>
              <w:t>الثقة</w:t>
            </w:r>
          </w:p>
        </w:tc>
        <w:tc>
          <w:tcPr>
            <w:tcW w:type="dxa" w:w="3952"/>
            <w:vAlign w:val="center"/>
          </w:tcPr>
          <w:p>
            <w:pPr>
              <w:spacing w:line="283" w:lineRule="auto" w:after="0"/>
              <w:jc w:val="right"/>
              <w:bidi/>
            </w:pPr>
            <w:r>
              <w:rPr>
                <w:sz w:val="18"/>
              </w:rPr>
              <w:t>محكم/راجح/محتمل</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قاعدة أو بنية</w:t>
            </w:r>
          </w:p>
        </w:tc>
      </w:tr>
    </w:tbl>
    <w:p/>
    <w:p>
      <w:pPr>
        <w:pStyle w:val="Heading2"/>
        <w:spacing w:line="283" w:lineRule="auto" w:after="120"/>
        <w:jc w:val="right"/>
        <w:keepNext/>
        <w:bidi/>
      </w:pPr>
      <w:r>
        <w:t>شبكة قارون: المال والعلم والمآل</w:t>
      </w:r>
    </w:p>
    <w:p>
      <w:pPr>
        <w:spacing w:line="283" w:lineRule="auto" w:after="80"/>
        <w:ind w:firstLine="397"/>
        <w:jc w:val="both"/>
        <w:bidi/>
      </w:pPr>
      <w:r>
        <w:t>المجال النصي: القصص: 76-82.</w:t>
      </w:r>
    </w:p>
    <w:p>
      <w:pPr>
        <w:spacing w:line="283" w:lineRule="auto" w:after="80"/>
        <w:ind w:firstLine="397"/>
        <w:jc w:val="both"/>
        <w:bidi/>
      </w:pPr>
      <w:r>
        <w:t>فرضية الشبكة: ربط المال بالعلم المزعوم والبغي والزينة والنصيحة والخسف والمراجعة.</w:t>
      </w:r>
    </w:p>
    <w:p>
      <w:pPr>
        <w:pStyle w:val="Heading3"/>
        <w:spacing w:line="283" w:lineRule="auto" w:after="120"/>
        <w:jc w:val="right"/>
        <w:keepNext/>
        <w:bidi/>
      </w:pPr>
      <w:r>
        <w:t>تحديد العقد</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جمع العلاقات</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تعيين الحاكم</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اختبار الآيات النافية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استخراج القاعدة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حدود الشبكة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العقد</w:t>
            </w:r>
          </w:p>
        </w:tc>
        <w:tc>
          <w:tcPr>
            <w:tcW w:type="dxa" w:w="3952"/>
            <w:vAlign w:val="center"/>
          </w:tcPr>
          <w:p>
            <w:pPr>
              <w:spacing w:line="283" w:lineRule="auto" w:after="0"/>
              <w:jc w:val="right"/>
              <w:bidi/>
            </w:pPr>
            <w:r>
              <w:rPr>
                <w:sz w:val="18"/>
              </w:rPr>
              <w:t>آيات/مفاهيم محددة</w:t>
            </w:r>
          </w:p>
        </w:tc>
      </w:tr>
      <w:tr>
        <w:tc>
          <w:tcPr>
            <w:tcW w:type="dxa" w:w="3952"/>
            <w:vAlign w:val="center"/>
          </w:tcPr>
          <w:p>
            <w:pPr>
              <w:spacing w:line="283" w:lineRule="auto" w:after="0"/>
              <w:jc w:val="right"/>
              <w:bidi/>
            </w:pPr>
            <w:r>
              <w:rPr>
                <w:sz w:val="18"/>
              </w:rPr>
              <w:t>العلاقات</w:t>
            </w:r>
          </w:p>
        </w:tc>
        <w:tc>
          <w:tcPr>
            <w:tcW w:type="dxa" w:w="3952"/>
            <w:vAlign w:val="center"/>
          </w:tcPr>
          <w:p>
            <w:pPr>
              <w:spacing w:line="283" w:lineRule="auto" w:after="0"/>
              <w:jc w:val="right"/>
              <w:bidi/>
            </w:pPr>
            <w:r>
              <w:rPr>
                <w:sz w:val="18"/>
              </w:rPr>
              <w:t>نوع واتجاه</w:t>
            </w:r>
          </w:p>
        </w:tc>
      </w:tr>
      <w:tr>
        <w:tc>
          <w:tcPr>
            <w:tcW w:type="dxa" w:w="3952"/>
            <w:vAlign w:val="center"/>
          </w:tcPr>
          <w:p>
            <w:pPr>
              <w:spacing w:line="283" w:lineRule="auto" w:after="0"/>
              <w:jc w:val="right"/>
              <w:bidi/>
            </w:pPr>
            <w:r>
              <w:rPr>
                <w:sz w:val="18"/>
              </w:rPr>
              <w:t>الحاكم</w:t>
            </w:r>
          </w:p>
        </w:tc>
        <w:tc>
          <w:tcPr>
            <w:tcW w:type="dxa" w:w="3952"/>
            <w:vAlign w:val="center"/>
          </w:tcPr>
          <w:p>
            <w:pPr>
              <w:spacing w:line="283" w:lineRule="auto" w:after="0"/>
              <w:jc w:val="right"/>
              <w:bidi/>
            </w:pPr>
            <w:r>
              <w:rPr>
                <w:sz w:val="18"/>
              </w:rPr>
              <w:t>عقدة ضابطة</w:t>
            </w:r>
          </w:p>
        </w:tc>
      </w:tr>
      <w:tr>
        <w:tc>
          <w:tcPr>
            <w:tcW w:type="dxa" w:w="3952"/>
            <w:vAlign w:val="center"/>
          </w:tcPr>
          <w:p>
            <w:pPr>
              <w:spacing w:line="283" w:lineRule="auto" w:after="0"/>
              <w:jc w:val="right"/>
              <w:bidi/>
            </w:pPr>
            <w:r>
              <w:rPr>
                <w:sz w:val="18"/>
              </w:rPr>
              <w:t>القرائن</w:t>
            </w:r>
          </w:p>
        </w:tc>
        <w:tc>
          <w:tcPr>
            <w:tcW w:type="dxa" w:w="3952"/>
            <w:vAlign w:val="center"/>
          </w:tcPr>
          <w:p>
            <w:pPr>
              <w:spacing w:line="283" w:lineRule="auto" w:after="0"/>
              <w:jc w:val="right"/>
              <w:bidi/>
            </w:pPr>
            <w:r>
              <w:rPr>
                <w:sz w:val="18"/>
              </w:rPr>
              <w:t>نص وسياق وتصريف</w:t>
            </w:r>
          </w:p>
        </w:tc>
      </w:tr>
      <w:tr>
        <w:tc>
          <w:tcPr>
            <w:tcW w:type="dxa" w:w="3952"/>
            <w:vAlign w:val="center"/>
          </w:tcPr>
          <w:p>
            <w:pPr>
              <w:spacing w:line="283" w:lineRule="auto" w:after="0"/>
              <w:jc w:val="right"/>
              <w:bidi/>
            </w:pPr>
            <w:r>
              <w:rPr>
                <w:sz w:val="18"/>
              </w:rPr>
              <w:t>الثقة</w:t>
            </w:r>
          </w:p>
        </w:tc>
        <w:tc>
          <w:tcPr>
            <w:tcW w:type="dxa" w:w="3952"/>
            <w:vAlign w:val="center"/>
          </w:tcPr>
          <w:p>
            <w:pPr>
              <w:spacing w:line="283" w:lineRule="auto" w:after="0"/>
              <w:jc w:val="right"/>
              <w:bidi/>
            </w:pPr>
            <w:r>
              <w:rPr>
                <w:sz w:val="18"/>
              </w:rPr>
              <w:t>محكم/راجح/محتمل</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قاعدة أو بنية</w:t>
            </w:r>
          </w:p>
        </w:tc>
      </w:tr>
    </w:tbl>
    <w:p/>
    <w:p>
      <w:pPr>
        <w:pStyle w:val="Heading2"/>
        <w:spacing w:line="283" w:lineRule="auto" w:after="120"/>
        <w:jc w:val="right"/>
        <w:keepNext/>
        <w:bidi/>
      </w:pPr>
      <w:r>
        <w:t>شبكة القراءة والقلم والتعليم</w:t>
      </w:r>
    </w:p>
    <w:p>
      <w:pPr>
        <w:spacing w:line="283" w:lineRule="auto" w:after="80"/>
        <w:ind w:firstLine="397"/>
        <w:jc w:val="both"/>
        <w:bidi/>
      </w:pPr>
      <w:r>
        <w:t>المجال النصي: العلق وغيرها.</w:t>
      </w:r>
    </w:p>
    <w:p>
      <w:pPr>
        <w:spacing w:line="283" w:lineRule="auto" w:after="80"/>
        <w:ind w:firstLine="397"/>
        <w:jc w:val="both"/>
        <w:bidi/>
      </w:pPr>
      <w:r>
        <w:t>فرضية الشبكة: ربط القراءة باسم الرب والخلق والتعليم بالقلم والعلم.</w:t>
      </w:r>
    </w:p>
    <w:p>
      <w:pPr>
        <w:pStyle w:val="Heading3"/>
        <w:spacing w:line="283" w:lineRule="auto" w:after="120"/>
        <w:jc w:val="right"/>
        <w:keepNext/>
        <w:bidi/>
      </w:pPr>
      <w:r>
        <w:t>تحديد العقد</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جمع العلاقات</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تعيين الحاكم</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اختبار الآيات النافية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استخراج القاعدة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حدود الشبكة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العقد</w:t>
            </w:r>
          </w:p>
        </w:tc>
        <w:tc>
          <w:tcPr>
            <w:tcW w:type="dxa" w:w="3952"/>
            <w:vAlign w:val="center"/>
          </w:tcPr>
          <w:p>
            <w:pPr>
              <w:spacing w:line="283" w:lineRule="auto" w:after="0"/>
              <w:jc w:val="right"/>
              <w:bidi/>
            </w:pPr>
            <w:r>
              <w:rPr>
                <w:sz w:val="18"/>
              </w:rPr>
              <w:t>آيات/مفاهيم محددة</w:t>
            </w:r>
          </w:p>
        </w:tc>
      </w:tr>
      <w:tr>
        <w:tc>
          <w:tcPr>
            <w:tcW w:type="dxa" w:w="3952"/>
            <w:vAlign w:val="center"/>
          </w:tcPr>
          <w:p>
            <w:pPr>
              <w:spacing w:line="283" w:lineRule="auto" w:after="0"/>
              <w:jc w:val="right"/>
              <w:bidi/>
            </w:pPr>
            <w:r>
              <w:rPr>
                <w:sz w:val="18"/>
              </w:rPr>
              <w:t>العلاقات</w:t>
            </w:r>
          </w:p>
        </w:tc>
        <w:tc>
          <w:tcPr>
            <w:tcW w:type="dxa" w:w="3952"/>
            <w:vAlign w:val="center"/>
          </w:tcPr>
          <w:p>
            <w:pPr>
              <w:spacing w:line="283" w:lineRule="auto" w:after="0"/>
              <w:jc w:val="right"/>
              <w:bidi/>
            </w:pPr>
            <w:r>
              <w:rPr>
                <w:sz w:val="18"/>
              </w:rPr>
              <w:t>نوع واتجاه</w:t>
            </w:r>
          </w:p>
        </w:tc>
      </w:tr>
      <w:tr>
        <w:tc>
          <w:tcPr>
            <w:tcW w:type="dxa" w:w="3952"/>
            <w:vAlign w:val="center"/>
          </w:tcPr>
          <w:p>
            <w:pPr>
              <w:spacing w:line="283" w:lineRule="auto" w:after="0"/>
              <w:jc w:val="right"/>
              <w:bidi/>
            </w:pPr>
            <w:r>
              <w:rPr>
                <w:sz w:val="18"/>
              </w:rPr>
              <w:t>الحاكم</w:t>
            </w:r>
          </w:p>
        </w:tc>
        <w:tc>
          <w:tcPr>
            <w:tcW w:type="dxa" w:w="3952"/>
            <w:vAlign w:val="center"/>
          </w:tcPr>
          <w:p>
            <w:pPr>
              <w:spacing w:line="283" w:lineRule="auto" w:after="0"/>
              <w:jc w:val="right"/>
              <w:bidi/>
            </w:pPr>
            <w:r>
              <w:rPr>
                <w:sz w:val="18"/>
              </w:rPr>
              <w:t>عقدة ضابطة</w:t>
            </w:r>
          </w:p>
        </w:tc>
      </w:tr>
      <w:tr>
        <w:tc>
          <w:tcPr>
            <w:tcW w:type="dxa" w:w="3952"/>
            <w:vAlign w:val="center"/>
          </w:tcPr>
          <w:p>
            <w:pPr>
              <w:spacing w:line="283" w:lineRule="auto" w:after="0"/>
              <w:jc w:val="right"/>
              <w:bidi/>
            </w:pPr>
            <w:r>
              <w:rPr>
                <w:sz w:val="18"/>
              </w:rPr>
              <w:t>القرائن</w:t>
            </w:r>
          </w:p>
        </w:tc>
        <w:tc>
          <w:tcPr>
            <w:tcW w:type="dxa" w:w="3952"/>
            <w:vAlign w:val="center"/>
          </w:tcPr>
          <w:p>
            <w:pPr>
              <w:spacing w:line="283" w:lineRule="auto" w:after="0"/>
              <w:jc w:val="right"/>
              <w:bidi/>
            </w:pPr>
            <w:r>
              <w:rPr>
                <w:sz w:val="18"/>
              </w:rPr>
              <w:t>نص وسياق وتصريف</w:t>
            </w:r>
          </w:p>
        </w:tc>
      </w:tr>
      <w:tr>
        <w:tc>
          <w:tcPr>
            <w:tcW w:type="dxa" w:w="3952"/>
            <w:vAlign w:val="center"/>
          </w:tcPr>
          <w:p>
            <w:pPr>
              <w:spacing w:line="283" w:lineRule="auto" w:after="0"/>
              <w:jc w:val="right"/>
              <w:bidi/>
            </w:pPr>
            <w:r>
              <w:rPr>
                <w:sz w:val="18"/>
              </w:rPr>
              <w:t>الثقة</w:t>
            </w:r>
          </w:p>
        </w:tc>
        <w:tc>
          <w:tcPr>
            <w:tcW w:type="dxa" w:w="3952"/>
            <w:vAlign w:val="center"/>
          </w:tcPr>
          <w:p>
            <w:pPr>
              <w:spacing w:line="283" w:lineRule="auto" w:after="0"/>
              <w:jc w:val="right"/>
              <w:bidi/>
            </w:pPr>
            <w:r>
              <w:rPr>
                <w:sz w:val="18"/>
              </w:rPr>
              <w:t>محكم/راجح/محتمل</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قاعدة أو بنية</w:t>
            </w:r>
          </w:p>
        </w:tc>
      </w:tr>
    </w:tbl>
    <w:p/>
    <w:p>
      <w:pPr>
        <w:pStyle w:val="Heading2"/>
        <w:spacing w:line="283" w:lineRule="auto" w:after="120"/>
        <w:jc w:val="right"/>
        <w:keepNext/>
        <w:bidi/>
      </w:pPr>
      <w:r>
        <w:t>شبكة المآل والجزاء</w:t>
      </w:r>
    </w:p>
    <w:p>
      <w:pPr>
        <w:spacing w:line="283" w:lineRule="auto" w:after="80"/>
        <w:ind w:firstLine="397"/>
        <w:jc w:val="both"/>
        <w:bidi/>
      </w:pPr>
      <w:r>
        <w:t>المجال النصي: الحشر والقيامة والنبأ.</w:t>
      </w:r>
    </w:p>
    <w:p>
      <w:pPr>
        <w:spacing w:line="283" w:lineRule="auto" w:after="80"/>
        <w:ind w:firstLine="397"/>
        <w:jc w:val="both"/>
        <w:bidi/>
      </w:pPr>
      <w:r>
        <w:t>فرضية الشبكة: تحليل حضور المآل في الحكم على الفعل لا بوصفه خاتمة وعظية فقط.</w:t>
      </w:r>
    </w:p>
    <w:p>
      <w:pPr>
        <w:pStyle w:val="Heading3"/>
        <w:spacing w:line="283" w:lineRule="auto" w:after="120"/>
        <w:jc w:val="right"/>
        <w:keepNext/>
        <w:bidi/>
      </w:pPr>
      <w:r>
        <w:t>تحديد العقد</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جمع العلاقات</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تعيين الحاكم</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اختبار الآيات النافية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استخراج القاعدة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p>
      <w:pPr>
        <w:pStyle w:val="Heading3"/>
        <w:spacing w:line="283" w:lineRule="auto" w:after="120"/>
        <w:jc w:val="right"/>
        <w:keepNext/>
        <w:bidi/>
      </w:pPr>
      <w:r>
        <w:t>حدود الشبكة</w:t>
      </w:r>
    </w:p>
    <w:p>
      <w:pPr>
        <w:spacing w:line="283" w:lineRule="auto" w:after="80"/>
        <w:ind w:firstLine="397"/>
        <w:jc w:val="both"/>
        <w:bidi/>
      </w:pPr>
      <w:r>
        <w:t>تُجمع المادة الخاصة بهذه المرحلة من النص والسياق والتصريف، ويُذكر ما يثبت العلاقة وما يبقيها محتملةً. ولا تُدخل عقدة لمجرد ملاءمتها النظرية أو شيوعها في الدراسات الموضوعية.</w:t>
      </w:r>
    </w:p>
    <w:p>
      <w:pPr>
        <w:spacing w:line="283" w:lineRule="auto" w:after="80"/>
        <w:ind w:firstLine="397"/>
        <w:jc w:val="both"/>
        <w:bidi/>
      </w:pPr>
      <w:r>
        <w:t>تُختبر العلاقة ببديل مفسر، ويُذكر أثر تغيّر نوع العلاقة في النتيجة: هل هي شرط أم سبب؟ وهل هي تلازم أم تعاقب؟ وهل الحاكمية نصية أم استنتاجية؟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c>
          <w:tcPr>
            <w:tcW w:type="dxa" w:w="3952"/>
            <w:vAlign w:val="center"/>
          </w:tcPr>
          <w:p>
            <w:pPr>
              <w:spacing w:line="283" w:lineRule="auto" w:after="0"/>
              <w:jc w:val="right"/>
              <w:bidi/>
            </w:pPr>
            <w:r>
              <w:rPr>
                <w:sz w:val="18"/>
              </w:rPr>
              <w:t>العقد</w:t>
            </w:r>
          </w:p>
        </w:tc>
        <w:tc>
          <w:tcPr>
            <w:tcW w:type="dxa" w:w="3952"/>
            <w:vAlign w:val="center"/>
          </w:tcPr>
          <w:p>
            <w:pPr>
              <w:spacing w:line="283" w:lineRule="auto" w:after="0"/>
              <w:jc w:val="right"/>
              <w:bidi/>
            </w:pPr>
            <w:r>
              <w:rPr>
                <w:sz w:val="18"/>
              </w:rPr>
              <w:t>آيات/مفاهيم محددة</w:t>
            </w:r>
          </w:p>
        </w:tc>
      </w:tr>
      <w:tr>
        <w:tc>
          <w:tcPr>
            <w:tcW w:type="dxa" w:w="3952"/>
            <w:vAlign w:val="center"/>
          </w:tcPr>
          <w:p>
            <w:pPr>
              <w:spacing w:line="283" w:lineRule="auto" w:after="0"/>
              <w:jc w:val="right"/>
              <w:bidi/>
            </w:pPr>
            <w:r>
              <w:rPr>
                <w:sz w:val="18"/>
              </w:rPr>
              <w:t>العلاقات</w:t>
            </w:r>
          </w:p>
        </w:tc>
        <w:tc>
          <w:tcPr>
            <w:tcW w:type="dxa" w:w="3952"/>
            <w:vAlign w:val="center"/>
          </w:tcPr>
          <w:p>
            <w:pPr>
              <w:spacing w:line="283" w:lineRule="auto" w:after="0"/>
              <w:jc w:val="right"/>
              <w:bidi/>
            </w:pPr>
            <w:r>
              <w:rPr>
                <w:sz w:val="18"/>
              </w:rPr>
              <w:t>نوع واتجاه</w:t>
            </w:r>
          </w:p>
        </w:tc>
      </w:tr>
      <w:tr>
        <w:tc>
          <w:tcPr>
            <w:tcW w:type="dxa" w:w="3952"/>
            <w:vAlign w:val="center"/>
          </w:tcPr>
          <w:p>
            <w:pPr>
              <w:spacing w:line="283" w:lineRule="auto" w:after="0"/>
              <w:jc w:val="right"/>
              <w:bidi/>
            </w:pPr>
            <w:r>
              <w:rPr>
                <w:sz w:val="18"/>
              </w:rPr>
              <w:t>الحاكم</w:t>
            </w:r>
          </w:p>
        </w:tc>
        <w:tc>
          <w:tcPr>
            <w:tcW w:type="dxa" w:w="3952"/>
            <w:vAlign w:val="center"/>
          </w:tcPr>
          <w:p>
            <w:pPr>
              <w:spacing w:line="283" w:lineRule="auto" w:after="0"/>
              <w:jc w:val="right"/>
              <w:bidi/>
            </w:pPr>
            <w:r>
              <w:rPr>
                <w:sz w:val="18"/>
              </w:rPr>
              <w:t>عقدة ضابطة</w:t>
            </w:r>
          </w:p>
        </w:tc>
      </w:tr>
      <w:tr>
        <w:tc>
          <w:tcPr>
            <w:tcW w:type="dxa" w:w="3952"/>
            <w:vAlign w:val="center"/>
          </w:tcPr>
          <w:p>
            <w:pPr>
              <w:spacing w:line="283" w:lineRule="auto" w:after="0"/>
              <w:jc w:val="right"/>
              <w:bidi/>
            </w:pPr>
            <w:r>
              <w:rPr>
                <w:sz w:val="18"/>
              </w:rPr>
              <w:t>القرائن</w:t>
            </w:r>
          </w:p>
        </w:tc>
        <w:tc>
          <w:tcPr>
            <w:tcW w:type="dxa" w:w="3952"/>
            <w:vAlign w:val="center"/>
          </w:tcPr>
          <w:p>
            <w:pPr>
              <w:spacing w:line="283" w:lineRule="auto" w:after="0"/>
              <w:jc w:val="right"/>
              <w:bidi/>
            </w:pPr>
            <w:r>
              <w:rPr>
                <w:sz w:val="18"/>
              </w:rPr>
              <w:t>نص وسياق وتصريف</w:t>
            </w:r>
          </w:p>
        </w:tc>
      </w:tr>
      <w:tr>
        <w:tc>
          <w:tcPr>
            <w:tcW w:type="dxa" w:w="3952"/>
            <w:vAlign w:val="center"/>
          </w:tcPr>
          <w:p>
            <w:pPr>
              <w:spacing w:line="283" w:lineRule="auto" w:after="0"/>
              <w:jc w:val="right"/>
              <w:bidi/>
            </w:pPr>
            <w:r>
              <w:rPr>
                <w:sz w:val="18"/>
              </w:rPr>
              <w:t>الثقة</w:t>
            </w:r>
          </w:p>
        </w:tc>
        <w:tc>
          <w:tcPr>
            <w:tcW w:type="dxa" w:w="3952"/>
            <w:vAlign w:val="center"/>
          </w:tcPr>
          <w:p>
            <w:pPr>
              <w:spacing w:line="283" w:lineRule="auto" w:after="0"/>
              <w:jc w:val="right"/>
              <w:bidi/>
            </w:pPr>
            <w:r>
              <w:rPr>
                <w:sz w:val="18"/>
              </w:rPr>
              <w:t>محكم/راجح/محتمل</w:t>
            </w:r>
          </w:p>
        </w:tc>
      </w:tr>
      <w:t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قاعدة أو بنية</w:t>
            </w:r>
          </w:p>
        </w:tc>
      </w:tr>
    </w:tbl>
    <w:p/>
    <w:p>
      <w:pPr>
        <w:pStyle w:val="Heading1"/>
        <w:spacing w:line="283" w:lineRule="auto" w:after="120"/>
        <w:jc w:val="right"/>
        <w:keepNext/>
        <w:bidi/>
      </w:pPr>
      <w:r>
        <w:t>الأربعون قاعدة في الشبكات البيانية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القاعدة</w:t>
            </w:r>
          </w:p>
        </w:tc>
      </w:tr>
      <w:t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ابدأ بالنص قبل الرسم.</w:t>
            </w:r>
          </w:p>
        </w:tc>
      </w:tr>
      <w:t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حدد مستوى الشبكة قبل جمع العقد.</w:t>
            </w:r>
          </w:p>
        </w:tc>
      </w:tr>
      <w:t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لا تجعل الجذر شبكةً مفهوميةً بذاته.</w:t>
            </w:r>
          </w:p>
        </w:tc>
      </w:tr>
      <w:t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افصل التشابه اللفظي من العلاقة الدلالية.</w:t>
            </w:r>
          </w:p>
        </w:tc>
      </w:tr>
      <w:t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لا تثبت علاقة بلا نوع مسمى.</w:t>
            </w:r>
          </w:p>
        </w:tc>
      </w:tr>
      <w:t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لا تثبت علاقة بلا قرينة.</w:t>
            </w:r>
          </w:p>
        </w:tc>
      </w:tr>
      <w:t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اذكر اتجاه العلاقة إن كان لها اتجاه.</w:t>
            </w:r>
          </w:p>
        </w:tc>
      </w:tr>
      <w:t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افصل التلازم من السببية.</w:t>
            </w:r>
          </w:p>
        </w:tc>
      </w:tr>
      <w:t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افصل التعاقب من الشرط.</w:t>
            </w:r>
          </w:p>
        </w:tc>
      </w:tr>
      <w:t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افصل التقييد من التخصيص.</w:t>
            </w:r>
          </w:p>
        </w:tc>
      </w:tr>
      <w:t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ابدأ بالشبكة المحلية قبل البعيدة.</w:t>
            </w:r>
          </w:p>
        </w:tc>
      </w:tr>
      <w:t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أعط السورة أولوية في تحديد موقع الآية.</w:t>
            </w:r>
          </w:p>
        </w:tc>
      </w:tr>
      <w:t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اجمع التصريف قبل بناء الشبكة العابرة للسور.</w:t>
            </w:r>
          </w:p>
        </w:tc>
      </w:tr>
      <w:t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رد المتشابه إلى المحكم داخل الشبكة.</w:t>
            </w:r>
          </w:p>
        </w:tc>
      </w:tr>
      <w:t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صنف العقد حاكمة ومؤسسة ووازرة وخادمة بوظيفتها.</w:t>
            </w:r>
          </w:p>
        </w:tc>
      </w:tr>
      <w:t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لا تجعل كثرة الورود دليلاً على الحاكمية.</w:t>
            </w:r>
          </w:p>
        </w:tc>
      </w:tr>
      <w:t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لا تجعل المركزية الحسابية دليلاً على المركزية القرآنية.</w:t>
            </w:r>
          </w:p>
        </w:tc>
      </w:tr>
      <w:t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اختبر الشبكة بآية مخالفة أو حدية.</w:t>
            </w:r>
          </w:p>
        </w:tc>
      </w:tr>
      <w:t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احتفظ بالعقد النافية ولا تحذفها.</w:t>
            </w:r>
          </w:p>
        </w:tc>
      </w:tr>
      <w:t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اسمح بتعدد فرضيات الشبكة عند تقارب الأدلة.</w:t>
            </w:r>
          </w:p>
        </w:tc>
      </w:tr>
      <w:tr>
        <w:tc>
          <w:tcPr>
            <w:tcW w:type="dxa" w:w="3952"/>
            <w:vAlign w:val="center"/>
          </w:tcPr>
          <w:p>
            <w:pPr>
              <w:spacing w:line="283" w:lineRule="auto" w:after="0"/>
              <w:jc w:val="right"/>
              <w:bidi/>
            </w:pPr>
            <w:r>
              <w:rPr>
                <w:sz w:val="18"/>
              </w:rPr>
              <w:t>21</w:t>
            </w:r>
          </w:p>
        </w:tc>
        <w:tc>
          <w:tcPr>
            <w:tcW w:type="dxa" w:w="3952"/>
            <w:vAlign w:val="center"/>
          </w:tcPr>
          <w:p>
            <w:pPr>
              <w:spacing w:line="283" w:lineRule="auto" w:after="0"/>
              <w:jc w:val="right"/>
              <w:bidi/>
            </w:pPr>
            <w:r>
              <w:rPr>
                <w:sz w:val="18"/>
              </w:rPr>
              <w:t>اخفض الثقة عند ضعف السياق.</w:t>
            </w:r>
          </w:p>
        </w:tc>
      </w:tr>
      <w:tr>
        <w:tc>
          <w:tcPr>
            <w:tcW w:type="dxa" w:w="3952"/>
            <w:vAlign w:val="center"/>
          </w:tcPr>
          <w:p>
            <w:pPr>
              <w:spacing w:line="283" w:lineRule="auto" w:after="0"/>
              <w:jc w:val="right"/>
              <w:bidi/>
            </w:pPr>
            <w:r>
              <w:rPr>
                <w:sz w:val="18"/>
              </w:rPr>
              <w:t>22</w:t>
            </w:r>
          </w:p>
        </w:tc>
        <w:tc>
          <w:tcPr>
            <w:tcW w:type="dxa" w:w="3952"/>
            <w:vAlign w:val="center"/>
          </w:tcPr>
          <w:p>
            <w:pPr>
              <w:spacing w:line="283" w:lineRule="auto" w:after="0"/>
              <w:jc w:val="right"/>
              <w:bidi/>
            </w:pPr>
            <w:r>
              <w:rPr>
                <w:sz w:val="18"/>
              </w:rPr>
              <w:t>لا تستخرج سنة من علاقة واحدة.</w:t>
            </w:r>
          </w:p>
        </w:tc>
      </w:tr>
      <w:tr>
        <w:tc>
          <w:tcPr>
            <w:tcW w:type="dxa" w:w="3952"/>
            <w:vAlign w:val="center"/>
          </w:tcPr>
          <w:p>
            <w:pPr>
              <w:spacing w:line="283" w:lineRule="auto" w:after="0"/>
              <w:jc w:val="right"/>
              <w:bidi/>
            </w:pPr>
            <w:r>
              <w:rPr>
                <w:sz w:val="18"/>
              </w:rPr>
              <w:t>23</w:t>
            </w:r>
          </w:p>
        </w:tc>
        <w:tc>
          <w:tcPr>
            <w:tcW w:type="dxa" w:w="3952"/>
            <w:vAlign w:val="center"/>
          </w:tcPr>
          <w:p>
            <w:pPr>
              <w:spacing w:line="283" w:lineRule="auto" w:after="0"/>
              <w:jc w:val="right"/>
              <w:bidi/>
            </w:pPr>
            <w:r>
              <w:rPr>
                <w:sz w:val="18"/>
              </w:rPr>
              <w:t>لا تستخرج مقصداً قبل ثبوت الشبكة.</w:t>
            </w:r>
          </w:p>
        </w:tc>
      </w:tr>
      <w:tr>
        <w:tc>
          <w:tcPr>
            <w:tcW w:type="dxa" w:w="3952"/>
            <w:vAlign w:val="center"/>
          </w:tcPr>
          <w:p>
            <w:pPr>
              <w:spacing w:line="283" w:lineRule="auto" w:after="0"/>
              <w:jc w:val="right"/>
              <w:bidi/>
            </w:pPr>
            <w:r>
              <w:rPr>
                <w:sz w:val="18"/>
              </w:rPr>
              <w:t>24</w:t>
            </w:r>
          </w:p>
        </w:tc>
        <w:tc>
          <w:tcPr>
            <w:tcW w:type="dxa" w:w="3952"/>
            <w:vAlign w:val="center"/>
          </w:tcPr>
          <w:p>
            <w:pPr>
              <w:spacing w:line="283" w:lineRule="auto" w:after="0"/>
              <w:jc w:val="right"/>
              <w:bidi/>
            </w:pPr>
            <w:r>
              <w:rPr>
                <w:sz w:val="18"/>
              </w:rPr>
              <w:t>لا تجعل المآل سبباً إذا لم يثبت النص السببية.</w:t>
            </w:r>
          </w:p>
        </w:tc>
      </w:tr>
      <w:tr>
        <w:tc>
          <w:tcPr>
            <w:tcW w:type="dxa" w:w="3952"/>
            <w:vAlign w:val="center"/>
          </w:tcPr>
          <w:p>
            <w:pPr>
              <w:spacing w:line="283" w:lineRule="auto" w:after="0"/>
              <w:jc w:val="right"/>
              <w:bidi/>
            </w:pPr>
            <w:r>
              <w:rPr>
                <w:sz w:val="18"/>
              </w:rPr>
              <w:t>25</w:t>
            </w:r>
          </w:p>
        </w:tc>
        <w:tc>
          <w:tcPr>
            <w:tcW w:type="dxa" w:w="3952"/>
            <w:vAlign w:val="center"/>
          </w:tcPr>
          <w:p>
            <w:pPr>
              <w:spacing w:line="283" w:lineRule="auto" w:after="0"/>
              <w:jc w:val="right"/>
              <w:bidi/>
            </w:pPr>
            <w:r>
              <w:rPr>
                <w:sz w:val="18"/>
              </w:rPr>
              <w:t>لا تحول الشبكة الموضوعية إلى تفسير نهائي.</w:t>
            </w:r>
          </w:p>
        </w:tc>
      </w:tr>
      <w:tr>
        <w:tc>
          <w:tcPr>
            <w:tcW w:type="dxa" w:w="3952"/>
            <w:vAlign w:val="center"/>
          </w:tcPr>
          <w:p>
            <w:pPr>
              <w:spacing w:line="283" w:lineRule="auto" w:after="0"/>
              <w:jc w:val="right"/>
              <w:bidi/>
            </w:pPr>
            <w:r>
              <w:rPr>
                <w:sz w:val="18"/>
              </w:rPr>
              <w:t>26</w:t>
            </w:r>
          </w:p>
        </w:tc>
        <w:tc>
          <w:tcPr>
            <w:tcW w:type="dxa" w:w="3952"/>
            <w:vAlign w:val="center"/>
          </w:tcPr>
          <w:p>
            <w:pPr>
              <w:spacing w:line="283" w:lineRule="auto" w:after="0"/>
              <w:jc w:val="right"/>
              <w:bidi/>
            </w:pPr>
            <w:r>
              <w:rPr>
                <w:sz w:val="18"/>
              </w:rPr>
              <w:t>افصل وصف الشبكة من الحكم التفسيري.</w:t>
            </w:r>
          </w:p>
        </w:tc>
      </w:tr>
      <w:tr>
        <w:tc>
          <w:tcPr>
            <w:tcW w:type="dxa" w:w="3952"/>
            <w:vAlign w:val="center"/>
          </w:tcPr>
          <w:p>
            <w:pPr>
              <w:spacing w:line="283" w:lineRule="auto" w:after="0"/>
              <w:jc w:val="right"/>
              <w:bidi/>
            </w:pPr>
            <w:r>
              <w:rPr>
                <w:sz w:val="18"/>
              </w:rPr>
              <w:t>27</w:t>
            </w:r>
          </w:p>
        </w:tc>
        <w:tc>
          <w:tcPr>
            <w:tcW w:type="dxa" w:w="3952"/>
            <w:vAlign w:val="center"/>
          </w:tcPr>
          <w:p>
            <w:pPr>
              <w:spacing w:line="283" w:lineRule="auto" w:after="0"/>
              <w:jc w:val="right"/>
              <w:bidi/>
            </w:pPr>
            <w:r>
              <w:rPr>
                <w:sz w:val="18"/>
              </w:rPr>
              <w:t>افصل الحكم التفسيري من الاستنباط.</w:t>
            </w:r>
          </w:p>
        </w:tc>
      </w:tr>
      <w:tr>
        <w:tc>
          <w:tcPr>
            <w:tcW w:type="dxa" w:w="3952"/>
            <w:vAlign w:val="center"/>
          </w:tcPr>
          <w:p>
            <w:pPr>
              <w:spacing w:line="283" w:lineRule="auto" w:after="0"/>
              <w:jc w:val="right"/>
              <w:bidi/>
            </w:pPr>
            <w:r>
              <w:rPr>
                <w:sz w:val="18"/>
              </w:rPr>
              <w:t>28</w:t>
            </w:r>
          </w:p>
        </w:tc>
        <w:tc>
          <w:tcPr>
            <w:tcW w:type="dxa" w:w="3952"/>
            <w:vAlign w:val="center"/>
          </w:tcPr>
          <w:p>
            <w:pPr>
              <w:spacing w:line="283" w:lineRule="auto" w:after="0"/>
              <w:jc w:val="right"/>
              <w:bidi/>
            </w:pPr>
            <w:r>
              <w:rPr>
                <w:sz w:val="18"/>
              </w:rPr>
              <w:t>افصل الاستنباط من التطبيق.</w:t>
            </w:r>
          </w:p>
        </w:tc>
      </w:tr>
      <w:tr>
        <w:tc>
          <w:tcPr>
            <w:tcW w:type="dxa" w:w="3952"/>
            <w:vAlign w:val="center"/>
          </w:tcPr>
          <w:p>
            <w:pPr>
              <w:spacing w:line="283" w:lineRule="auto" w:after="0"/>
              <w:jc w:val="right"/>
              <w:bidi/>
            </w:pPr>
            <w:r>
              <w:rPr>
                <w:sz w:val="18"/>
              </w:rPr>
              <w:t>29</w:t>
            </w:r>
          </w:p>
        </w:tc>
        <w:tc>
          <w:tcPr>
            <w:tcW w:type="dxa" w:w="3952"/>
            <w:vAlign w:val="center"/>
          </w:tcPr>
          <w:p>
            <w:pPr>
              <w:spacing w:line="283" w:lineRule="auto" w:after="0"/>
              <w:jc w:val="right"/>
              <w:bidi/>
            </w:pPr>
            <w:r>
              <w:rPr>
                <w:sz w:val="18"/>
              </w:rPr>
              <w:t>لا تجعل المأثور عقدة حاكمة على القرآن.</w:t>
            </w:r>
          </w:p>
        </w:tc>
      </w:tr>
      <w:tr>
        <w:tc>
          <w:tcPr>
            <w:tcW w:type="dxa" w:w="3952"/>
            <w:vAlign w:val="center"/>
          </w:tcPr>
          <w:p>
            <w:pPr>
              <w:spacing w:line="283" w:lineRule="auto" w:after="0"/>
              <w:jc w:val="right"/>
              <w:bidi/>
            </w:pPr>
            <w:r>
              <w:rPr>
                <w:sz w:val="18"/>
              </w:rPr>
              <w:t>30</w:t>
            </w:r>
          </w:p>
        </w:tc>
        <w:tc>
          <w:tcPr>
            <w:tcW w:type="dxa" w:w="3952"/>
            <w:vAlign w:val="center"/>
          </w:tcPr>
          <w:p>
            <w:pPr>
              <w:spacing w:line="283" w:lineRule="auto" w:after="0"/>
              <w:jc w:val="right"/>
              <w:bidi/>
            </w:pPr>
            <w:r>
              <w:rPr>
                <w:sz w:val="18"/>
              </w:rPr>
              <w:t>استعمل اللغة لتفسير العلاقة لا لفرضها.</w:t>
            </w:r>
          </w:p>
        </w:tc>
      </w:tr>
      <w:tr>
        <w:tc>
          <w:tcPr>
            <w:tcW w:type="dxa" w:w="3952"/>
            <w:vAlign w:val="center"/>
          </w:tcPr>
          <w:p>
            <w:pPr>
              <w:spacing w:line="283" w:lineRule="auto" w:after="0"/>
              <w:jc w:val="right"/>
              <w:bidi/>
            </w:pPr>
            <w:r>
              <w:rPr>
                <w:sz w:val="18"/>
              </w:rPr>
              <w:t>31</w:t>
            </w:r>
          </w:p>
        </w:tc>
        <w:tc>
          <w:tcPr>
            <w:tcW w:type="dxa" w:w="3952"/>
            <w:vAlign w:val="center"/>
          </w:tcPr>
          <w:p>
            <w:pPr>
              <w:spacing w:line="283" w:lineRule="auto" w:after="0"/>
              <w:jc w:val="right"/>
              <w:bidi/>
            </w:pPr>
            <w:r>
              <w:rPr>
                <w:sz w:val="18"/>
              </w:rPr>
              <w:t>استعمل التاريخ لتحديد السياق لا لإعادة كتابة النص.</w:t>
            </w:r>
          </w:p>
        </w:tc>
      </w:tr>
      <w:tr>
        <w:tc>
          <w:tcPr>
            <w:tcW w:type="dxa" w:w="3952"/>
            <w:vAlign w:val="center"/>
          </w:tcPr>
          <w:p>
            <w:pPr>
              <w:spacing w:line="283" w:lineRule="auto" w:after="0"/>
              <w:jc w:val="right"/>
              <w:bidi/>
            </w:pPr>
            <w:r>
              <w:rPr>
                <w:sz w:val="18"/>
              </w:rPr>
              <w:t>32</w:t>
            </w:r>
          </w:p>
        </w:tc>
        <w:tc>
          <w:tcPr>
            <w:tcW w:type="dxa" w:w="3952"/>
            <w:vAlign w:val="center"/>
          </w:tcPr>
          <w:p>
            <w:pPr>
              <w:spacing w:line="283" w:lineRule="auto" w:after="0"/>
              <w:jc w:val="right"/>
              <w:bidi/>
            </w:pPr>
            <w:r>
              <w:rPr>
                <w:sz w:val="18"/>
              </w:rPr>
              <w:t>استعمل العلم المعاصر كقرينة خارجية لا كحاكم على الشبكة.</w:t>
            </w:r>
          </w:p>
        </w:tc>
      </w:tr>
      <w:tr>
        <w:tc>
          <w:tcPr>
            <w:tcW w:type="dxa" w:w="3952"/>
            <w:vAlign w:val="center"/>
          </w:tcPr>
          <w:p>
            <w:pPr>
              <w:spacing w:line="283" w:lineRule="auto" w:after="0"/>
              <w:jc w:val="right"/>
              <w:bidi/>
            </w:pPr>
            <w:r>
              <w:rPr>
                <w:sz w:val="18"/>
              </w:rPr>
              <w:t>33</w:t>
            </w:r>
          </w:p>
        </w:tc>
        <w:tc>
          <w:tcPr>
            <w:tcW w:type="dxa" w:w="3952"/>
            <w:vAlign w:val="center"/>
          </w:tcPr>
          <w:p>
            <w:pPr>
              <w:spacing w:line="283" w:lineRule="auto" w:after="0"/>
              <w:jc w:val="right"/>
              <w:bidi/>
            </w:pPr>
            <w:r>
              <w:rPr>
                <w:sz w:val="18"/>
              </w:rPr>
              <w:t>لا تسمح للذكاء الاصطناعي بإضافة علاقة بلا تفسير.</w:t>
            </w:r>
          </w:p>
        </w:tc>
      </w:tr>
      <w:tr>
        <w:tc>
          <w:tcPr>
            <w:tcW w:type="dxa" w:w="3952"/>
            <w:vAlign w:val="center"/>
          </w:tcPr>
          <w:p>
            <w:pPr>
              <w:spacing w:line="283" w:lineRule="auto" w:after="0"/>
              <w:jc w:val="right"/>
              <w:bidi/>
            </w:pPr>
            <w:r>
              <w:rPr>
                <w:sz w:val="18"/>
              </w:rPr>
              <w:t>34</w:t>
            </w:r>
          </w:p>
        </w:tc>
        <w:tc>
          <w:tcPr>
            <w:tcW w:type="dxa" w:w="3952"/>
            <w:vAlign w:val="center"/>
          </w:tcPr>
          <w:p>
            <w:pPr>
              <w:spacing w:line="283" w:lineRule="auto" w:after="0"/>
              <w:jc w:val="right"/>
              <w:bidi/>
            </w:pPr>
            <w:r>
              <w:rPr>
                <w:sz w:val="18"/>
              </w:rPr>
              <w:t>احفظ مصدر كل عقدة وعلاقة في النظام الحاسوبي.</w:t>
            </w:r>
          </w:p>
        </w:tc>
      </w:tr>
      <w:tr>
        <w:tc>
          <w:tcPr>
            <w:tcW w:type="dxa" w:w="3952"/>
            <w:vAlign w:val="center"/>
          </w:tcPr>
          <w:p>
            <w:pPr>
              <w:spacing w:line="283" w:lineRule="auto" w:after="0"/>
              <w:jc w:val="right"/>
              <w:bidi/>
            </w:pPr>
            <w:r>
              <w:rPr>
                <w:sz w:val="18"/>
              </w:rPr>
              <w:t>35</w:t>
            </w:r>
          </w:p>
        </w:tc>
        <w:tc>
          <w:tcPr>
            <w:tcW w:type="dxa" w:w="3952"/>
            <w:vAlign w:val="center"/>
          </w:tcPr>
          <w:p>
            <w:pPr>
              <w:spacing w:line="283" w:lineRule="auto" w:after="0"/>
              <w:jc w:val="right"/>
              <w:bidi/>
            </w:pPr>
            <w:r>
              <w:rPr>
                <w:sz w:val="18"/>
              </w:rPr>
              <w:t>أعط كل علاقة درجة ثقة وإصداراً.</w:t>
            </w:r>
          </w:p>
        </w:tc>
      </w:tr>
      <w:tr>
        <w:tc>
          <w:tcPr>
            <w:tcW w:type="dxa" w:w="3952"/>
            <w:vAlign w:val="center"/>
          </w:tcPr>
          <w:p>
            <w:pPr>
              <w:spacing w:line="283" w:lineRule="auto" w:after="0"/>
              <w:jc w:val="right"/>
              <w:bidi/>
            </w:pPr>
            <w:r>
              <w:rPr>
                <w:sz w:val="18"/>
              </w:rPr>
              <w:t>36</w:t>
            </w:r>
          </w:p>
        </w:tc>
        <w:tc>
          <w:tcPr>
            <w:tcW w:type="dxa" w:w="3952"/>
            <w:vAlign w:val="center"/>
          </w:tcPr>
          <w:p>
            <w:pPr>
              <w:spacing w:line="283" w:lineRule="auto" w:after="0"/>
              <w:jc w:val="right"/>
              <w:bidi/>
            </w:pPr>
            <w:r>
              <w:rPr>
                <w:sz w:val="18"/>
              </w:rPr>
              <w:t>سجل الاعتراضات والفرضيات البديلة.</w:t>
            </w:r>
          </w:p>
        </w:tc>
      </w:tr>
      <w:tr>
        <w:tc>
          <w:tcPr>
            <w:tcW w:type="dxa" w:w="3952"/>
            <w:vAlign w:val="center"/>
          </w:tcPr>
          <w:p>
            <w:pPr>
              <w:spacing w:line="283" w:lineRule="auto" w:after="0"/>
              <w:jc w:val="right"/>
              <w:bidi/>
            </w:pPr>
            <w:r>
              <w:rPr>
                <w:sz w:val="18"/>
              </w:rPr>
              <w:t>37</w:t>
            </w:r>
          </w:p>
        </w:tc>
        <w:tc>
          <w:tcPr>
            <w:tcW w:type="dxa" w:w="3952"/>
            <w:vAlign w:val="center"/>
          </w:tcPr>
          <w:p>
            <w:pPr>
              <w:spacing w:line="283" w:lineRule="auto" w:after="0"/>
              <w:jc w:val="right"/>
              <w:bidi/>
            </w:pPr>
            <w:r>
              <w:rPr>
                <w:sz w:val="18"/>
              </w:rPr>
              <w:t>أعلن نطاق الشبكة وما استُبعد منها.</w:t>
            </w:r>
          </w:p>
        </w:tc>
      </w:tr>
      <w:tr>
        <w:tc>
          <w:tcPr>
            <w:tcW w:type="dxa" w:w="3952"/>
            <w:vAlign w:val="center"/>
          </w:tcPr>
          <w:p>
            <w:pPr>
              <w:spacing w:line="283" w:lineRule="auto" w:after="0"/>
              <w:jc w:val="right"/>
              <w:bidi/>
            </w:pPr>
            <w:r>
              <w:rPr>
                <w:sz w:val="18"/>
              </w:rPr>
              <w:t>38</w:t>
            </w:r>
          </w:p>
        </w:tc>
        <w:tc>
          <w:tcPr>
            <w:tcW w:type="dxa" w:w="3952"/>
            <w:vAlign w:val="center"/>
          </w:tcPr>
          <w:p>
            <w:pPr>
              <w:spacing w:line="283" w:lineRule="auto" w:after="0"/>
              <w:jc w:val="right"/>
              <w:bidi/>
            </w:pPr>
            <w:r>
              <w:rPr>
                <w:sz w:val="18"/>
              </w:rPr>
              <w:t>لا تعتبر الشبكة مكتملةً قبل اختبارها خارج المثال الأول.</w:t>
            </w:r>
          </w:p>
        </w:tc>
      </w:tr>
      <w:tr>
        <w:tc>
          <w:tcPr>
            <w:tcW w:type="dxa" w:w="3952"/>
            <w:vAlign w:val="center"/>
          </w:tcPr>
          <w:p>
            <w:pPr>
              <w:spacing w:line="283" w:lineRule="auto" w:after="0"/>
              <w:jc w:val="right"/>
              <w:bidi/>
            </w:pPr>
            <w:r>
              <w:rPr>
                <w:sz w:val="18"/>
              </w:rPr>
              <w:t>39</w:t>
            </w:r>
          </w:p>
        </w:tc>
        <w:tc>
          <w:tcPr>
            <w:tcW w:type="dxa" w:w="3952"/>
            <w:vAlign w:val="center"/>
          </w:tcPr>
          <w:p>
            <w:pPr>
              <w:spacing w:line="283" w:lineRule="auto" w:after="0"/>
              <w:jc w:val="right"/>
              <w:bidi/>
            </w:pPr>
            <w:r>
              <w:rPr>
                <w:sz w:val="18"/>
              </w:rPr>
              <w:t>صحح الشبكة إذا ظهر نص أقوى.</w:t>
            </w:r>
          </w:p>
        </w:tc>
      </w:tr>
      <w:tr>
        <w:tc>
          <w:tcPr>
            <w:tcW w:type="dxa" w:w="3952"/>
            <w:vAlign w:val="center"/>
          </w:tcPr>
          <w:p>
            <w:pPr>
              <w:spacing w:line="283" w:lineRule="auto" w:after="0"/>
              <w:jc w:val="right"/>
              <w:bidi/>
            </w:pPr>
            <w:r>
              <w:rPr>
                <w:sz w:val="18"/>
              </w:rPr>
              <w:t>40</w:t>
            </w:r>
          </w:p>
        </w:tc>
        <w:tc>
          <w:tcPr>
            <w:tcW w:type="dxa" w:w="3952"/>
            <w:vAlign w:val="center"/>
          </w:tcPr>
          <w:p>
            <w:pPr>
              <w:spacing w:line="283" w:lineRule="auto" w:after="0"/>
              <w:jc w:val="right"/>
              <w:bidi/>
            </w:pPr>
            <w:r>
              <w:rPr>
                <w:sz w:val="18"/>
              </w:rPr>
              <w:t>يبقى القرآن حاكماً على كل شبكة ونموذج.</w:t>
            </w:r>
          </w:p>
        </w:tc>
      </w:tr>
    </w:tbl>
    <w:p/>
    <w:p>
      <w:pPr>
        <w:spacing w:line="283" w:lineRule="auto" w:after="80"/>
        <w:ind w:firstLine="397"/>
        <w:jc w:val="both"/>
        <w:bidi/>
      </w:pPr>
      <w:r>
        <w:t>القاعدة 1: ابدأ بالنص قبل الرسم.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2: حدد مستوى الشبكة قبل جمع العقد.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3: لا تجعل الجذر شبكةً مفهوميةً بذاته.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4: افصل التشابه اللفظي من العلاقة الدلالية.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5: لا تثبت علاقة بلا نوع مسمى.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6: لا تثبت علاقة بلا قرينة.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7: اذكر اتجاه العلاقة إن كان لها اتجاه.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8: افصل التلازم من السببية.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9: افصل التعاقب من الشرط.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10: افصل التقييد من التخصيص.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11: ابدأ بالشبكة المحلية قبل البعيدة.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12: أعط السورة أولوية في تحديد موقع الآية.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13: اجمع التصريف قبل بناء الشبكة العابرة للسور.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14: رد المتشابه إلى المحكم داخل الشبكة.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15: صنف العقد حاكمة ومؤسسة ووازرة وخادمة بوظيفتها.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16: لا تجعل كثرة الورود دليلاً على الحاكمية.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17: لا تجعل المركزية الحسابية دليلاً على المركزية القرآنية.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18: اختبر الشبكة بآية مخالفة أو حدية.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19: احتفظ بالعقد النافية ولا تحذفها.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20: اسمح بتعدد فرضيات الشبكة عند تقارب الأدلة.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21: اخفض الثقة عند ضعف السياق.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22: لا تستخرج سنة من علاقة واحدة.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23: لا تستخرج مقصداً قبل ثبوت الشبكة.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24: لا تجعل المآل سبباً إذا لم يثبت النص السببية.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25: لا تحول الشبكة الموضوعية إلى تفسير نهائي.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26: افصل وصف الشبكة من الحكم التفسيري.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27: افصل الحكم التفسيري من الاستنباط.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28: افصل الاستنباط من التطبيق.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29: لا تجعل المأثور عقدة حاكمة على القرآن.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30: استعمل اللغة لتفسير العلاقة لا لفرضها.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31: استعمل التاريخ لتحديد السياق لا لإعادة كتابة النص.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32: استعمل العلم المعاصر كقرينة خارجية لا كحاكم على الشبكة.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33: لا تسمح للذكاء الاصطناعي بإضافة علاقة بلا تفسير.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34: احفظ مصدر كل عقدة وعلاقة في النظام الحاسوبي.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35: أعط كل علاقة درجة ثقة وإصداراً.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36: سجل الاعتراضات والفرضيات البديلة.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37: أعلن نطاق الشبكة وما استُبعد منها.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38: لا تعتبر الشبكة مكتملةً قبل اختبارها خارج المثال الأول.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39: صحح الشبكة إذا ظهر نص أقوى. وتعمل هذه القاعدة داخل المنهج الكلي، فلا تُستعمل منفردة لإثبات شبكة أو ردها، بل لضبط انتقال الباحث من النص إلى العلاقة ومن العلاقة إلى النظام.</w:t>
      </w:r>
    </w:p>
    <w:p>
      <w:pPr>
        <w:spacing w:line="283" w:lineRule="auto" w:after="80"/>
        <w:ind w:firstLine="397"/>
        <w:jc w:val="both"/>
        <w:bidi/>
      </w:pPr>
      <w:r>
        <w:t>القاعدة 40: يبقى القرآن حاكماً على كل شبكة ونموذج. وتعمل هذه القاعدة داخل المنهج الكلي، فلا تُستعمل منفردة لإثبات شبكة أو ردها، بل لضبط انتقال الباحث من النص إلى العلاقة ومن العلاقة إلى النظام.</w:t>
      </w:r>
    </w:p>
    <w:p>
      <w:pPr>
        <w:pStyle w:val="Heading1"/>
        <w:spacing w:line="283" w:lineRule="auto" w:after="120"/>
        <w:jc w:val="right"/>
        <w:keepNext/>
        <w:bidi/>
      </w:pPr>
      <w:r>
        <w:t>الأربعون مغالطة في بناء الشبكات</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المغالطة</w:t>
            </w:r>
          </w:p>
        </w:tc>
      </w:tr>
      <w:t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مغالطة كل لفظ متكرر يمثل مفهوماً واحداً.</w:t>
            </w:r>
          </w:p>
        </w:tc>
      </w:tr>
      <w:t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مغالطة كل مفهومين متجاورين بينهما علاقة سببية.</w:t>
            </w:r>
          </w:p>
        </w:tc>
      </w:tr>
      <w:t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مغالطة الجذر الحاكم.</w:t>
            </w:r>
          </w:p>
        </w:tc>
      </w:tr>
      <w:t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مغالطة الترادف الشبكي.</w:t>
            </w:r>
          </w:p>
        </w:tc>
      </w:tr>
      <w:t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مغالطة الرسم الجميل.</w:t>
            </w:r>
          </w:p>
        </w:tc>
      </w:tr>
      <w:t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مغالطة كثرة العقد.</w:t>
            </w:r>
          </w:p>
        </w:tc>
      </w:tr>
      <w:t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مغالطة كثرة الروابط.</w:t>
            </w:r>
          </w:p>
        </w:tc>
      </w:tr>
      <w:t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مغالطة المركز الأكثر وروداً.</w:t>
            </w:r>
          </w:p>
        </w:tc>
      </w:tr>
      <w:t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مغالطة حذف الاستثناء.</w:t>
            </w:r>
          </w:p>
        </w:tc>
      </w:tr>
      <w:t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مغالطة حذف الآية النافية.</w:t>
            </w:r>
          </w:p>
        </w:tc>
      </w:tr>
      <w:t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مغالطة السورة المفتتة.</w:t>
            </w:r>
          </w:p>
        </w:tc>
      </w:tr>
      <w:t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مغالطة الشبكة العابرة للسور قبل فهم السورة.</w:t>
            </w:r>
          </w:p>
        </w:tc>
      </w:tr>
      <w:t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مغالطة التصريف بوصفه تكراراً محضاً.</w:t>
            </w:r>
          </w:p>
        </w:tc>
      </w:tr>
      <w:t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مغالطة التلازم سبباً.</w:t>
            </w:r>
          </w:p>
        </w:tc>
      </w:tr>
      <w:t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مغالطة التعاقب شرطاً.</w:t>
            </w:r>
          </w:p>
        </w:tc>
      </w:tr>
      <w:t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مغالطة التقابل تناقضاً مطلقاً.</w:t>
            </w:r>
          </w:p>
        </w:tc>
      </w:tr>
      <w:t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مغالطة المآل سبباً سابقاً.</w:t>
            </w:r>
          </w:p>
        </w:tc>
      </w:tr>
      <w:t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مغالطة المقصد المصنوع من خارج النص.</w:t>
            </w:r>
          </w:p>
        </w:tc>
      </w:tr>
      <w:t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مغالطة السنن الحتمية.</w:t>
            </w:r>
          </w:p>
        </w:tc>
      </w:tr>
      <w:t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مغالطة الآية الأشهر حاكمةً.</w:t>
            </w:r>
          </w:p>
        </w:tc>
      </w:tr>
      <w:tr>
        <w:tc>
          <w:tcPr>
            <w:tcW w:type="dxa" w:w="3952"/>
            <w:vAlign w:val="center"/>
          </w:tcPr>
          <w:p>
            <w:pPr>
              <w:spacing w:line="283" w:lineRule="auto" w:after="0"/>
              <w:jc w:val="right"/>
              <w:bidi/>
            </w:pPr>
            <w:r>
              <w:rPr>
                <w:sz w:val="18"/>
              </w:rPr>
              <w:t>21</w:t>
            </w:r>
          </w:p>
        </w:tc>
        <w:tc>
          <w:tcPr>
            <w:tcW w:type="dxa" w:w="3952"/>
            <w:vAlign w:val="center"/>
          </w:tcPr>
          <w:p>
            <w:pPr>
              <w:spacing w:line="283" w:lineRule="auto" w:after="0"/>
              <w:jc w:val="right"/>
              <w:bidi/>
            </w:pPr>
            <w:r>
              <w:rPr>
                <w:sz w:val="18"/>
              </w:rPr>
              <w:t>مغالطة المصطلح الحديث عقدةً قرآنية.</w:t>
            </w:r>
          </w:p>
        </w:tc>
      </w:tr>
      <w:tr>
        <w:tc>
          <w:tcPr>
            <w:tcW w:type="dxa" w:w="3952"/>
            <w:vAlign w:val="center"/>
          </w:tcPr>
          <w:p>
            <w:pPr>
              <w:spacing w:line="283" w:lineRule="auto" w:after="0"/>
              <w:jc w:val="right"/>
              <w:bidi/>
            </w:pPr>
            <w:r>
              <w:rPr>
                <w:sz w:val="18"/>
              </w:rPr>
              <w:t>22</w:t>
            </w:r>
          </w:p>
        </w:tc>
        <w:tc>
          <w:tcPr>
            <w:tcW w:type="dxa" w:w="3952"/>
            <w:vAlign w:val="center"/>
          </w:tcPr>
          <w:p>
            <w:pPr>
              <w:spacing w:line="283" w:lineRule="auto" w:after="0"/>
              <w:jc w:val="right"/>
              <w:bidi/>
            </w:pPr>
            <w:r>
              <w:rPr>
                <w:sz w:val="18"/>
              </w:rPr>
              <w:t>مغالطة المذهب شبكةً جاهزة.</w:t>
            </w:r>
          </w:p>
        </w:tc>
      </w:tr>
      <w:tr>
        <w:tc>
          <w:tcPr>
            <w:tcW w:type="dxa" w:w="3952"/>
            <w:vAlign w:val="center"/>
          </w:tcPr>
          <w:p>
            <w:pPr>
              <w:spacing w:line="283" w:lineRule="auto" w:after="0"/>
              <w:jc w:val="right"/>
              <w:bidi/>
            </w:pPr>
            <w:r>
              <w:rPr>
                <w:sz w:val="18"/>
              </w:rPr>
              <w:t>23</w:t>
            </w:r>
          </w:p>
        </w:tc>
        <w:tc>
          <w:tcPr>
            <w:tcW w:type="dxa" w:w="3952"/>
            <w:vAlign w:val="center"/>
          </w:tcPr>
          <w:p>
            <w:pPr>
              <w:spacing w:line="283" w:lineRule="auto" w:after="0"/>
              <w:jc w:val="right"/>
              <w:bidi/>
            </w:pPr>
            <w:r>
              <w:rPr>
                <w:sz w:val="18"/>
              </w:rPr>
              <w:t>مغالطة سبب النزول حاصراً للشبكة.</w:t>
            </w:r>
          </w:p>
        </w:tc>
      </w:tr>
      <w:tr>
        <w:tc>
          <w:tcPr>
            <w:tcW w:type="dxa" w:w="3952"/>
            <w:vAlign w:val="center"/>
          </w:tcPr>
          <w:p>
            <w:pPr>
              <w:spacing w:line="283" w:lineRule="auto" w:after="0"/>
              <w:jc w:val="right"/>
              <w:bidi/>
            </w:pPr>
            <w:r>
              <w:rPr>
                <w:sz w:val="18"/>
              </w:rPr>
              <w:t>24</w:t>
            </w:r>
          </w:p>
        </w:tc>
        <w:tc>
          <w:tcPr>
            <w:tcW w:type="dxa" w:w="3952"/>
            <w:vAlign w:val="center"/>
          </w:tcPr>
          <w:p>
            <w:pPr>
              <w:spacing w:line="283" w:lineRule="auto" w:after="0"/>
              <w:jc w:val="right"/>
              <w:bidi/>
            </w:pPr>
            <w:r>
              <w:rPr>
                <w:sz w:val="18"/>
              </w:rPr>
              <w:t>مغالطة الرواية مفسرةً لكل علاقة.</w:t>
            </w:r>
          </w:p>
        </w:tc>
      </w:tr>
      <w:tr>
        <w:tc>
          <w:tcPr>
            <w:tcW w:type="dxa" w:w="3952"/>
            <w:vAlign w:val="center"/>
          </w:tcPr>
          <w:p>
            <w:pPr>
              <w:spacing w:line="283" w:lineRule="auto" w:after="0"/>
              <w:jc w:val="right"/>
              <w:bidi/>
            </w:pPr>
            <w:r>
              <w:rPr>
                <w:sz w:val="18"/>
              </w:rPr>
              <w:t>25</w:t>
            </w:r>
          </w:p>
        </w:tc>
        <w:tc>
          <w:tcPr>
            <w:tcW w:type="dxa" w:w="3952"/>
            <w:vAlign w:val="center"/>
          </w:tcPr>
          <w:p>
            <w:pPr>
              <w:spacing w:line="283" w:lineRule="auto" w:after="0"/>
              <w:jc w:val="right"/>
              <w:bidi/>
            </w:pPr>
            <w:r>
              <w:rPr>
                <w:sz w:val="18"/>
              </w:rPr>
              <w:t>مغالطة الإحصاء دليلاً دلالياً.</w:t>
            </w:r>
          </w:p>
        </w:tc>
      </w:tr>
      <w:tr>
        <w:tc>
          <w:tcPr>
            <w:tcW w:type="dxa" w:w="3952"/>
            <w:vAlign w:val="center"/>
          </w:tcPr>
          <w:p>
            <w:pPr>
              <w:spacing w:line="283" w:lineRule="auto" w:after="0"/>
              <w:jc w:val="right"/>
              <w:bidi/>
            </w:pPr>
            <w:r>
              <w:rPr>
                <w:sz w:val="18"/>
              </w:rPr>
              <w:t>26</w:t>
            </w:r>
          </w:p>
        </w:tc>
        <w:tc>
          <w:tcPr>
            <w:tcW w:type="dxa" w:w="3952"/>
            <w:vAlign w:val="center"/>
          </w:tcPr>
          <w:p>
            <w:pPr>
              <w:spacing w:line="283" w:lineRule="auto" w:after="0"/>
              <w:jc w:val="right"/>
              <w:bidi/>
            </w:pPr>
            <w:r>
              <w:rPr>
                <w:sz w:val="18"/>
              </w:rPr>
              <w:t>مغالطة القرب في المصحف قوةً في العلاقة.</w:t>
            </w:r>
          </w:p>
        </w:tc>
      </w:tr>
      <w:tr>
        <w:tc>
          <w:tcPr>
            <w:tcW w:type="dxa" w:w="3952"/>
            <w:vAlign w:val="center"/>
          </w:tcPr>
          <w:p>
            <w:pPr>
              <w:spacing w:line="283" w:lineRule="auto" w:after="0"/>
              <w:jc w:val="right"/>
              <w:bidi/>
            </w:pPr>
            <w:r>
              <w:rPr>
                <w:sz w:val="18"/>
              </w:rPr>
              <w:t>27</w:t>
            </w:r>
          </w:p>
        </w:tc>
        <w:tc>
          <w:tcPr>
            <w:tcW w:type="dxa" w:w="3952"/>
            <w:vAlign w:val="center"/>
          </w:tcPr>
          <w:p>
            <w:pPr>
              <w:spacing w:line="283" w:lineRule="auto" w:after="0"/>
              <w:jc w:val="right"/>
              <w:bidi/>
            </w:pPr>
            <w:r>
              <w:rPr>
                <w:sz w:val="18"/>
              </w:rPr>
              <w:t>مغالطة البعد في المصحف ضعفاً في العلاقة.</w:t>
            </w:r>
          </w:p>
        </w:tc>
      </w:tr>
      <w:tr>
        <w:tc>
          <w:tcPr>
            <w:tcW w:type="dxa" w:w="3952"/>
            <w:vAlign w:val="center"/>
          </w:tcPr>
          <w:p>
            <w:pPr>
              <w:spacing w:line="283" w:lineRule="auto" w:after="0"/>
              <w:jc w:val="right"/>
              <w:bidi/>
            </w:pPr>
            <w:r>
              <w:rPr>
                <w:sz w:val="18"/>
              </w:rPr>
              <w:t>28</w:t>
            </w:r>
          </w:p>
        </w:tc>
        <w:tc>
          <w:tcPr>
            <w:tcW w:type="dxa" w:w="3952"/>
            <w:vAlign w:val="center"/>
          </w:tcPr>
          <w:p>
            <w:pPr>
              <w:spacing w:line="283" w:lineRule="auto" w:after="0"/>
              <w:jc w:val="right"/>
              <w:bidi/>
            </w:pPr>
            <w:r>
              <w:rPr>
                <w:sz w:val="18"/>
              </w:rPr>
              <w:t>مغالطة المركزية البرمجية مركزيةً قرآنية.</w:t>
            </w:r>
          </w:p>
        </w:tc>
      </w:tr>
      <w:tr>
        <w:tc>
          <w:tcPr>
            <w:tcW w:type="dxa" w:w="3952"/>
            <w:vAlign w:val="center"/>
          </w:tcPr>
          <w:p>
            <w:pPr>
              <w:spacing w:line="283" w:lineRule="auto" w:after="0"/>
              <w:jc w:val="right"/>
              <w:bidi/>
            </w:pPr>
            <w:r>
              <w:rPr>
                <w:sz w:val="18"/>
              </w:rPr>
              <w:t>29</w:t>
            </w:r>
          </w:p>
        </w:tc>
        <w:tc>
          <w:tcPr>
            <w:tcW w:type="dxa" w:w="3952"/>
            <w:vAlign w:val="center"/>
          </w:tcPr>
          <w:p>
            <w:pPr>
              <w:spacing w:line="283" w:lineRule="auto" w:after="0"/>
              <w:jc w:val="right"/>
              <w:bidi/>
            </w:pPr>
            <w:r>
              <w:rPr>
                <w:sz w:val="18"/>
              </w:rPr>
              <w:t>مغالطة الشبكة الواحدة النهائية.</w:t>
            </w:r>
          </w:p>
        </w:tc>
      </w:tr>
      <w:tr>
        <w:tc>
          <w:tcPr>
            <w:tcW w:type="dxa" w:w="3952"/>
            <w:vAlign w:val="center"/>
          </w:tcPr>
          <w:p>
            <w:pPr>
              <w:spacing w:line="283" w:lineRule="auto" w:after="0"/>
              <w:jc w:val="right"/>
              <w:bidi/>
            </w:pPr>
            <w:r>
              <w:rPr>
                <w:sz w:val="18"/>
              </w:rPr>
              <w:t>30</w:t>
            </w:r>
          </w:p>
        </w:tc>
        <w:tc>
          <w:tcPr>
            <w:tcW w:type="dxa" w:w="3952"/>
            <w:vAlign w:val="center"/>
          </w:tcPr>
          <w:p>
            <w:pPr>
              <w:spacing w:line="283" w:lineRule="auto" w:after="0"/>
              <w:jc w:val="right"/>
              <w:bidi/>
            </w:pPr>
            <w:r>
              <w:rPr>
                <w:sz w:val="18"/>
              </w:rPr>
              <w:t>مغالطة حذف الفرضية المنافسة.</w:t>
            </w:r>
          </w:p>
        </w:tc>
      </w:tr>
      <w:tr>
        <w:tc>
          <w:tcPr>
            <w:tcW w:type="dxa" w:w="3952"/>
            <w:vAlign w:val="center"/>
          </w:tcPr>
          <w:p>
            <w:pPr>
              <w:spacing w:line="283" w:lineRule="auto" w:after="0"/>
              <w:jc w:val="right"/>
              <w:bidi/>
            </w:pPr>
            <w:r>
              <w:rPr>
                <w:sz w:val="18"/>
              </w:rPr>
              <w:t>31</w:t>
            </w:r>
          </w:p>
        </w:tc>
        <w:tc>
          <w:tcPr>
            <w:tcW w:type="dxa" w:w="3952"/>
            <w:vAlign w:val="center"/>
          </w:tcPr>
          <w:p>
            <w:pPr>
              <w:spacing w:line="283" w:lineRule="auto" w:after="0"/>
              <w:jc w:val="right"/>
              <w:bidi/>
            </w:pPr>
            <w:r>
              <w:rPr>
                <w:sz w:val="18"/>
              </w:rPr>
              <w:t>مغالطة إغلاق الشبكة بعد النشر.</w:t>
            </w:r>
          </w:p>
        </w:tc>
      </w:tr>
      <w:tr>
        <w:tc>
          <w:tcPr>
            <w:tcW w:type="dxa" w:w="3952"/>
            <w:vAlign w:val="center"/>
          </w:tcPr>
          <w:p>
            <w:pPr>
              <w:spacing w:line="283" w:lineRule="auto" w:after="0"/>
              <w:jc w:val="right"/>
              <w:bidi/>
            </w:pPr>
            <w:r>
              <w:rPr>
                <w:sz w:val="18"/>
              </w:rPr>
              <w:t>32</w:t>
            </w:r>
          </w:p>
        </w:tc>
        <w:tc>
          <w:tcPr>
            <w:tcW w:type="dxa" w:w="3952"/>
            <w:vAlign w:val="center"/>
          </w:tcPr>
          <w:p>
            <w:pPr>
              <w:spacing w:line="283" w:lineRule="auto" w:after="0"/>
              <w:jc w:val="right"/>
              <w:bidi/>
            </w:pPr>
            <w:r>
              <w:rPr>
                <w:sz w:val="18"/>
              </w:rPr>
              <w:t>مغالطة الرقم بديلاً عن التعليل.</w:t>
            </w:r>
          </w:p>
        </w:tc>
      </w:tr>
      <w:tr>
        <w:tc>
          <w:tcPr>
            <w:tcW w:type="dxa" w:w="3952"/>
            <w:vAlign w:val="center"/>
          </w:tcPr>
          <w:p>
            <w:pPr>
              <w:spacing w:line="283" w:lineRule="auto" w:after="0"/>
              <w:jc w:val="right"/>
              <w:bidi/>
            </w:pPr>
            <w:r>
              <w:rPr>
                <w:sz w:val="18"/>
              </w:rPr>
              <w:t>33</w:t>
            </w:r>
          </w:p>
        </w:tc>
        <w:tc>
          <w:tcPr>
            <w:tcW w:type="dxa" w:w="3952"/>
            <w:vAlign w:val="center"/>
          </w:tcPr>
          <w:p>
            <w:pPr>
              <w:spacing w:line="283" w:lineRule="auto" w:after="0"/>
              <w:jc w:val="right"/>
              <w:bidi/>
            </w:pPr>
            <w:r>
              <w:rPr>
                <w:sz w:val="18"/>
              </w:rPr>
              <w:t>مغالطة الذكاء الاصطناعي مكتشفاً للمراد.</w:t>
            </w:r>
          </w:p>
        </w:tc>
      </w:tr>
      <w:tr>
        <w:tc>
          <w:tcPr>
            <w:tcW w:type="dxa" w:w="3952"/>
            <w:vAlign w:val="center"/>
          </w:tcPr>
          <w:p>
            <w:pPr>
              <w:spacing w:line="283" w:lineRule="auto" w:after="0"/>
              <w:jc w:val="right"/>
              <w:bidi/>
            </w:pPr>
            <w:r>
              <w:rPr>
                <w:sz w:val="18"/>
              </w:rPr>
              <w:t>34</w:t>
            </w:r>
          </w:p>
        </w:tc>
        <w:tc>
          <w:tcPr>
            <w:tcW w:type="dxa" w:w="3952"/>
            <w:vAlign w:val="center"/>
          </w:tcPr>
          <w:p>
            <w:pPr>
              <w:spacing w:line="283" w:lineRule="auto" w:after="0"/>
              <w:jc w:val="right"/>
              <w:bidi/>
            </w:pPr>
            <w:r>
              <w:rPr>
                <w:sz w:val="18"/>
              </w:rPr>
              <w:t>مغالطة ربط كل علم حديث بآياته قسراً.</w:t>
            </w:r>
          </w:p>
        </w:tc>
      </w:tr>
      <w:tr>
        <w:tc>
          <w:tcPr>
            <w:tcW w:type="dxa" w:w="3952"/>
            <w:vAlign w:val="center"/>
          </w:tcPr>
          <w:p>
            <w:pPr>
              <w:spacing w:line="283" w:lineRule="auto" w:after="0"/>
              <w:jc w:val="right"/>
              <w:bidi/>
            </w:pPr>
            <w:r>
              <w:rPr>
                <w:sz w:val="18"/>
              </w:rPr>
              <w:t>35</w:t>
            </w:r>
          </w:p>
        </w:tc>
        <w:tc>
          <w:tcPr>
            <w:tcW w:type="dxa" w:w="3952"/>
            <w:vAlign w:val="center"/>
          </w:tcPr>
          <w:p>
            <w:pPr>
              <w:spacing w:line="283" w:lineRule="auto" w:after="0"/>
              <w:jc w:val="right"/>
              <w:bidi/>
            </w:pPr>
            <w:r>
              <w:rPr>
                <w:sz w:val="18"/>
              </w:rPr>
              <w:t>مغالطة توسيع الشبكة حتى تشمل القرآن كله.</w:t>
            </w:r>
          </w:p>
        </w:tc>
      </w:tr>
      <w:tr>
        <w:tc>
          <w:tcPr>
            <w:tcW w:type="dxa" w:w="3952"/>
            <w:vAlign w:val="center"/>
          </w:tcPr>
          <w:p>
            <w:pPr>
              <w:spacing w:line="283" w:lineRule="auto" w:after="0"/>
              <w:jc w:val="right"/>
              <w:bidi/>
            </w:pPr>
            <w:r>
              <w:rPr>
                <w:sz w:val="18"/>
              </w:rPr>
              <w:t>36</w:t>
            </w:r>
          </w:p>
        </w:tc>
        <w:tc>
          <w:tcPr>
            <w:tcW w:type="dxa" w:w="3952"/>
            <w:vAlign w:val="center"/>
          </w:tcPr>
          <w:p>
            <w:pPr>
              <w:spacing w:line="283" w:lineRule="auto" w:after="0"/>
              <w:jc w:val="right"/>
              <w:bidi/>
            </w:pPr>
            <w:r>
              <w:rPr>
                <w:sz w:val="18"/>
              </w:rPr>
              <w:t>مغالطة تضييق الشبكة في لفظ واحد.</w:t>
            </w:r>
          </w:p>
        </w:tc>
      </w:tr>
      <w:tr>
        <w:tc>
          <w:tcPr>
            <w:tcW w:type="dxa" w:w="3952"/>
            <w:vAlign w:val="center"/>
          </w:tcPr>
          <w:p>
            <w:pPr>
              <w:spacing w:line="283" w:lineRule="auto" w:after="0"/>
              <w:jc w:val="right"/>
              <w:bidi/>
            </w:pPr>
            <w:r>
              <w:rPr>
                <w:sz w:val="18"/>
              </w:rPr>
              <w:t>37</w:t>
            </w:r>
          </w:p>
        </w:tc>
        <w:tc>
          <w:tcPr>
            <w:tcW w:type="dxa" w:w="3952"/>
            <w:vAlign w:val="center"/>
          </w:tcPr>
          <w:p>
            <w:pPr>
              <w:spacing w:line="283" w:lineRule="auto" w:after="0"/>
              <w:jc w:val="right"/>
              <w:bidi/>
            </w:pPr>
            <w:r>
              <w:rPr>
                <w:sz w:val="18"/>
              </w:rPr>
              <w:t>مغالطة الخلط بين شبكة المفهوم وشبكة الحكم.</w:t>
            </w:r>
          </w:p>
        </w:tc>
      </w:tr>
      <w:tr>
        <w:tc>
          <w:tcPr>
            <w:tcW w:type="dxa" w:w="3952"/>
            <w:vAlign w:val="center"/>
          </w:tcPr>
          <w:p>
            <w:pPr>
              <w:spacing w:line="283" w:lineRule="auto" w:after="0"/>
              <w:jc w:val="right"/>
              <w:bidi/>
            </w:pPr>
            <w:r>
              <w:rPr>
                <w:sz w:val="18"/>
              </w:rPr>
              <w:t>38</w:t>
            </w:r>
          </w:p>
        </w:tc>
        <w:tc>
          <w:tcPr>
            <w:tcW w:type="dxa" w:w="3952"/>
            <w:vAlign w:val="center"/>
          </w:tcPr>
          <w:p>
            <w:pPr>
              <w:spacing w:line="283" w:lineRule="auto" w:after="0"/>
              <w:jc w:val="right"/>
              <w:bidi/>
            </w:pPr>
            <w:r>
              <w:rPr>
                <w:sz w:val="18"/>
              </w:rPr>
              <w:t>مغالطة الخلط بين الشبكة التاريخية والبيانية.</w:t>
            </w:r>
          </w:p>
        </w:tc>
      </w:tr>
      <w:tr>
        <w:tc>
          <w:tcPr>
            <w:tcW w:type="dxa" w:w="3952"/>
            <w:vAlign w:val="center"/>
          </w:tcPr>
          <w:p>
            <w:pPr>
              <w:spacing w:line="283" w:lineRule="auto" w:after="0"/>
              <w:jc w:val="right"/>
              <w:bidi/>
            </w:pPr>
            <w:r>
              <w:rPr>
                <w:sz w:val="18"/>
              </w:rPr>
              <w:t>39</w:t>
            </w:r>
          </w:p>
        </w:tc>
        <w:tc>
          <w:tcPr>
            <w:tcW w:type="dxa" w:w="3952"/>
            <w:vAlign w:val="center"/>
          </w:tcPr>
          <w:p>
            <w:pPr>
              <w:spacing w:line="283" w:lineRule="auto" w:after="0"/>
              <w:jc w:val="right"/>
              <w:bidi/>
            </w:pPr>
            <w:r>
              <w:rPr>
                <w:sz w:val="18"/>
              </w:rPr>
              <w:t>مغالطة تحويل الشبكة إلى فتوى.</w:t>
            </w:r>
          </w:p>
        </w:tc>
      </w:tr>
      <w:tr>
        <w:tc>
          <w:tcPr>
            <w:tcW w:type="dxa" w:w="3952"/>
            <w:vAlign w:val="center"/>
          </w:tcPr>
          <w:p>
            <w:pPr>
              <w:spacing w:line="283" w:lineRule="auto" w:after="0"/>
              <w:jc w:val="right"/>
              <w:bidi/>
            </w:pPr>
            <w:r>
              <w:rPr>
                <w:sz w:val="18"/>
              </w:rPr>
              <w:t>40</w:t>
            </w:r>
          </w:p>
        </w:tc>
        <w:tc>
          <w:tcPr>
            <w:tcW w:type="dxa" w:w="3952"/>
            <w:vAlign w:val="center"/>
          </w:tcPr>
          <w:p>
            <w:pPr>
              <w:spacing w:line="283" w:lineRule="auto" w:after="0"/>
              <w:jc w:val="right"/>
              <w:bidi/>
            </w:pPr>
            <w:r>
              <w:rPr>
                <w:sz w:val="18"/>
              </w:rPr>
              <w:t>مغالطة عصمة النموذج الشبكي.</w:t>
            </w:r>
          </w:p>
        </w:tc>
      </w:tr>
    </w:tbl>
    <w:p/>
    <w:p>
      <w:pPr>
        <w:spacing w:line="283" w:lineRule="auto" w:after="80"/>
        <w:ind w:firstLine="397"/>
        <w:jc w:val="both"/>
        <w:bidi/>
      </w:pPr>
      <w:r>
        <w:t>المغالطة 1: مغالطة كل لفظ متكرر يمثل مفهوماً واحداً.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2: مغالطة كل مفهومين متجاورين بينهما علاقة سببية.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3: مغالطة الجذر الحاكم.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4: مغالطة الترادف الشبكي.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5: مغالطة الرسم الجميل.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6: مغالطة كثرة العقد.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7: مغالطة كثرة الروابط.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8: مغالطة المركز الأكثر وروداً.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9: مغالطة حذف الاستثناء.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10: مغالطة حذف الآية النافية.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11: مغالطة السورة المفتتة.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12: مغالطة الشبكة العابرة للسور قبل فهم السورة.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13: مغالطة التصريف بوصفه تكراراً محضاً.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14: مغالطة التلازم سبباً.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15: مغالطة التعاقب شرطاً.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16: مغالطة التقابل تناقضاً مطلقاً.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17: مغالطة المآل سبباً سابقاً.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18: مغالطة المقصد المصنوع من خارج النص.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19: مغالطة السنن الحتمية.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20: مغالطة الآية الأشهر حاكمةً.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21: مغالطة المصطلح الحديث عقدةً قرآنية.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22: مغالطة المذهب شبكةً جاهزة.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23: مغالطة سبب النزول حاصراً للشبكة.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24: مغالطة الرواية مفسرةً لكل علاقة.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25: مغالطة الإحصاء دليلاً دلالياً.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26: مغالطة القرب في المصحف قوةً في العلاقة.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27: مغالطة البعد في المصحف ضعفاً في العلاقة.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28: مغالطة المركزية البرمجية مركزيةً قرآنية.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29: مغالطة الشبكة الواحدة النهائية.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30: مغالطة حذف الفرضية المنافسة.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31: مغالطة إغلاق الشبكة بعد النشر.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32: مغالطة الرقم بديلاً عن التعليل.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33: مغالطة الذكاء الاصطناعي مكتشفاً للمراد.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34: مغالطة ربط كل علم حديث بآياته قسراً.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35: مغالطة توسيع الشبكة حتى تشمل القرآن كله.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36: مغالطة تضييق الشبكة في لفظ واحد.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37: مغالطة الخلط بين شبكة المفهوم وشبكة الحكم.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38: مغالطة الخلط بين الشبكة التاريخية والبيانية.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39: مغالطة تحويل الشبكة إلى فتوى.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spacing w:line="283" w:lineRule="auto" w:after="80"/>
        <w:ind w:firstLine="397"/>
        <w:jc w:val="both"/>
        <w:bidi/>
      </w:pPr>
      <w:r>
        <w:t>المغالطة 40: مغالطة عصمة النموذج الشبكي. ويُكشف الخلل فيها بإعادة السؤال إلى النص والسياق ونوع العلاقة، ثم اختبار ما إذا كانت النتيجة ستبقى إذا أزيلت القرينة الضعيفة أو أضيفت الآية المخالفة.</w:t>
      </w:r>
    </w:p>
    <w:p>
      <w:pPr>
        <w:pStyle w:val="Heading1"/>
        <w:spacing w:line="283" w:lineRule="auto" w:after="120"/>
        <w:jc w:val="right"/>
        <w:keepNext/>
        <w:bidi/>
      </w:pPr>
      <w:r>
        <w:t>الخوارزمية النهائية لبناء الشبكة البيانية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9"/>
              </w:rPr>
              <w:t>المرحلة</w:t>
            </w:r>
          </w:p>
        </w:tc>
        <w:tc>
          <w:tcPr>
            <w:tcW w:type="dxa" w:w="3952"/>
            <w:vAlign w:val="center"/>
          </w:tcPr>
          <w:p>
            <w:pPr>
              <w:spacing w:line="283" w:lineRule="auto" w:after="0"/>
              <w:jc w:val="center"/>
              <w:bidi/>
            </w:pPr>
            <w:r>
              <w:rPr>
                <w:b/>
                <w:sz w:val="19"/>
              </w:rPr>
              <w:t>العمل</w:t>
            </w:r>
          </w:p>
        </w:tc>
      </w:tr>
      <w:tr>
        <w:tc>
          <w:tcPr>
            <w:tcW w:type="dxa" w:w="3952"/>
            <w:vAlign w:val="center"/>
          </w:tcPr>
          <w:p>
            <w:pPr>
              <w:spacing w:line="283" w:lineRule="auto" w:after="0"/>
              <w:jc w:val="right"/>
              <w:bidi/>
            </w:pPr>
            <w:r>
              <w:rPr>
                <w:sz w:val="19"/>
              </w:rPr>
              <w:t>1</w:t>
            </w:r>
          </w:p>
        </w:tc>
        <w:tc>
          <w:tcPr>
            <w:tcW w:type="dxa" w:w="3952"/>
            <w:vAlign w:val="center"/>
          </w:tcPr>
          <w:p>
            <w:pPr>
              <w:spacing w:line="283" w:lineRule="auto" w:after="0"/>
              <w:jc w:val="right"/>
              <w:bidi/>
            </w:pPr>
            <w:r>
              <w:rPr>
                <w:sz w:val="19"/>
              </w:rPr>
              <w:t>تحرير سؤال الشبكة ومجالها.</w:t>
            </w:r>
          </w:p>
        </w:tc>
      </w:tr>
      <w:tr>
        <w:tc>
          <w:tcPr>
            <w:tcW w:type="dxa" w:w="3952"/>
            <w:vAlign w:val="center"/>
          </w:tcPr>
          <w:p>
            <w:pPr>
              <w:spacing w:line="283" w:lineRule="auto" w:after="0"/>
              <w:jc w:val="right"/>
              <w:bidi/>
            </w:pPr>
            <w:r>
              <w:rPr>
                <w:sz w:val="19"/>
              </w:rPr>
              <w:t>2</w:t>
            </w:r>
          </w:p>
        </w:tc>
        <w:tc>
          <w:tcPr>
            <w:tcW w:type="dxa" w:w="3952"/>
            <w:vAlign w:val="center"/>
          </w:tcPr>
          <w:p>
            <w:pPr>
              <w:spacing w:line="283" w:lineRule="auto" w:after="0"/>
              <w:jc w:val="right"/>
              <w:bidi/>
            </w:pPr>
            <w:r>
              <w:rPr>
                <w:sz w:val="19"/>
              </w:rPr>
              <w:t>تحديد مستوى التحليل: آية أو مقطع أو سورة أو مفهوم.</w:t>
            </w:r>
          </w:p>
        </w:tc>
      </w:tr>
      <w:tr>
        <w:tc>
          <w:tcPr>
            <w:tcW w:type="dxa" w:w="3952"/>
            <w:vAlign w:val="center"/>
          </w:tcPr>
          <w:p>
            <w:pPr>
              <w:spacing w:line="283" w:lineRule="auto" w:after="0"/>
              <w:jc w:val="right"/>
              <w:bidi/>
            </w:pPr>
            <w:r>
              <w:rPr>
                <w:sz w:val="19"/>
              </w:rPr>
              <w:t>3</w:t>
            </w:r>
          </w:p>
        </w:tc>
        <w:tc>
          <w:tcPr>
            <w:tcW w:type="dxa" w:w="3952"/>
            <w:vAlign w:val="center"/>
          </w:tcPr>
          <w:p>
            <w:pPr>
              <w:spacing w:line="283" w:lineRule="auto" w:after="0"/>
              <w:jc w:val="right"/>
              <w:bidi/>
            </w:pPr>
            <w:r>
              <w:rPr>
                <w:sz w:val="19"/>
              </w:rPr>
              <w:t>تثبيت النص والقراءات ذات الأثر.</w:t>
            </w:r>
          </w:p>
        </w:tc>
      </w:tr>
      <w:tr>
        <w:tc>
          <w:tcPr>
            <w:tcW w:type="dxa" w:w="3952"/>
            <w:vAlign w:val="center"/>
          </w:tcPr>
          <w:p>
            <w:pPr>
              <w:spacing w:line="283" w:lineRule="auto" w:after="0"/>
              <w:jc w:val="right"/>
              <w:bidi/>
            </w:pPr>
            <w:r>
              <w:rPr>
                <w:sz w:val="19"/>
              </w:rPr>
              <w:t>4</w:t>
            </w:r>
          </w:p>
        </w:tc>
        <w:tc>
          <w:tcPr>
            <w:tcW w:type="dxa" w:w="3952"/>
            <w:vAlign w:val="center"/>
          </w:tcPr>
          <w:p>
            <w:pPr>
              <w:spacing w:line="283" w:lineRule="auto" w:after="0"/>
              <w:jc w:val="right"/>
              <w:bidi/>
            </w:pPr>
            <w:r>
              <w:rPr>
                <w:sz w:val="19"/>
              </w:rPr>
              <w:t>جمع المدونة الأولية من الاستعمالات والنظائر.</w:t>
            </w:r>
          </w:p>
        </w:tc>
      </w:tr>
      <w:tr>
        <w:tc>
          <w:tcPr>
            <w:tcW w:type="dxa" w:w="3952"/>
            <w:vAlign w:val="center"/>
          </w:tcPr>
          <w:p>
            <w:pPr>
              <w:spacing w:line="283" w:lineRule="auto" w:after="0"/>
              <w:jc w:val="right"/>
              <w:bidi/>
            </w:pPr>
            <w:r>
              <w:rPr>
                <w:sz w:val="19"/>
              </w:rPr>
              <w:t>5</w:t>
            </w:r>
          </w:p>
        </w:tc>
        <w:tc>
          <w:tcPr>
            <w:tcW w:type="dxa" w:w="3952"/>
            <w:vAlign w:val="center"/>
          </w:tcPr>
          <w:p>
            <w:pPr>
              <w:spacing w:line="283" w:lineRule="auto" w:after="0"/>
              <w:jc w:val="right"/>
              <w:bidi/>
            </w:pPr>
            <w:r>
              <w:rPr>
                <w:sz w:val="19"/>
              </w:rPr>
              <w:t>تحليل الصيغ والتراكيب والسياقات.</w:t>
            </w:r>
          </w:p>
        </w:tc>
      </w:tr>
      <w:tr>
        <w:tc>
          <w:tcPr>
            <w:tcW w:type="dxa" w:w="3952"/>
            <w:vAlign w:val="center"/>
          </w:tcPr>
          <w:p>
            <w:pPr>
              <w:spacing w:line="283" w:lineRule="auto" w:after="0"/>
              <w:jc w:val="right"/>
              <w:bidi/>
            </w:pPr>
            <w:r>
              <w:rPr>
                <w:sz w:val="19"/>
              </w:rPr>
              <w:t>6</w:t>
            </w:r>
          </w:p>
        </w:tc>
        <w:tc>
          <w:tcPr>
            <w:tcW w:type="dxa" w:w="3952"/>
            <w:vAlign w:val="center"/>
          </w:tcPr>
          <w:p>
            <w:pPr>
              <w:spacing w:line="283" w:lineRule="auto" w:after="0"/>
              <w:jc w:val="right"/>
              <w:bidi/>
            </w:pPr>
            <w:r>
              <w:rPr>
                <w:sz w:val="19"/>
              </w:rPr>
              <w:t>تحديد المفاهيم والعقد المرشحة.</w:t>
            </w:r>
          </w:p>
        </w:tc>
      </w:tr>
      <w:tr>
        <w:tc>
          <w:tcPr>
            <w:tcW w:type="dxa" w:w="3952"/>
            <w:vAlign w:val="center"/>
          </w:tcPr>
          <w:p>
            <w:pPr>
              <w:spacing w:line="283" w:lineRule="auto" w:after="0"/>
              <w:jc w:val="right"/>
              <w:bidi/>
            </w:pPr>
            <w:r>
              <w:rPr>
                <w:sz w:val="19"/>
              </w:rPr>
              <w:t>7</w:t>
            </w:r>
          </w:p>
        </w:tc>
        <w:tc>
          <w:tcPr>
            <w:tcW w:type="dxa" w:w="3952"/>
            <w:vAlign w:val="center"/>
          </w:tcPr>
          <w:p>
            <w:pPr>
              <w:spacing w:line="283" w:lineRule="auto" w:after="0"/>
              <w:jc w:val="right"/>
              <w:bidi/>
            </w:pPr>
            <w:r>
              <w:rPr>
                <w:sz w:val="19"/>
              </w:rPr>
              <w:t>جمع العلاقات الثنائية المحتملة.</w:t>
            </w:r>
          </w:p>
        </w:tc>
      </w:tr>
      <w:tr>
        <w:tc>
          <w:tcPr>
            <w:tcW w:type="dxa" w:w="3952"/>
            <w:vAlign w:val="center"/>
          </w:tcPr>
          <w:p>
            <w:pPr>
              <w:spacing w:line="283" w:lineRule="auto" w:after="0"/>
              <w:jc w:val="right"/>
              <w:bidi/>
            </w:pPr>
            <w:r>
              <w:rPr>
                <w:sz w:val="19"/>
              </w:rPr>
              <w:t>8</w:t>
            </w:r>
          </w:p>
        </w:tc>
        <w:tc>
          <w:tcPr>
            <w:tcW w:type="dxa" w:w="3952"/>
            <w:vAlign w:val="center"/>
          </w:tcPr>
          <w:p>
            <w:pPr>
              <w:spacing w:line="283" w:lineRule="auto" w:after="0"/>
              <w:jc w:val="right"/>
              <w:bidi/>
            </w:pPr>
            <w:r>
              <w:rPr>
                <w:sz w:val="19"/>
              </w:rPr>
              <w:t>تصنيف كل علاقة بنوعها واتجاهها.</w:t>
            </w:r>
          </w:p>
        </w:tc>
      </w:tr>
      <w:tr>
        <w:tc>
          <w:tcPr>
            <w:tcW w:type="dxa" w:w="3952"/>
            <w:vAlign w:val="center"/>
          </w:tcPr>
          <w:p>
            <w:pPr>
              <w:spacing w:line="283" w:lineRule="auto" w:after="0"/>
              <w:jc w:val="right"/>
              <w:bidi/>
            </w:pPr>
            <w:r>
              <w:rPr>
                <w:sz w:val="19"/>
              </w:rPr>
              <w:t>9</w:t>
            </w:r>
          </w:p>
        </w:tc>
        <w:tc>
          <w:tcPr>
            <w:tcW w:type="dxa" w:w="3952"/>
            <w:vAlign w:val="center"/>
          </w:tcPr>
          <w:p>
            <w:pPr>
              <w:spacing w:line="283" w:lineRule="auto" w:after="0"/>
              <w:jc w:val="right"/>
              <w:bidi/>
            </w:pPr>
            <w:r>
              <w:rPr>
                <w:sz w:val="19"/>
              </w:rPr>
              <w:t>توثيق القرينة ودرجة الثقة.</w:t>
            </w:r>
          </w:p>
        </w:tc>
      </w:tr>
      <w:tr>
        <w:tc>
          <w:tcPr>
            <w:tcW w:type="dxa" w:w="3952"/>
            <w:vAlign w:val="center"/>
          </w:tcPr>
          <w:p>
            <w:pPr>
              <w:spacing w:line="283" w:lineRule="auto" w:after="0"/>
              <w:jc w:val="right"/>
              <w:bidi/>
            </w:pPr>
            <w:r>
              <w:rPr>
                <w:sz w:val="19"/>
              </w:rPr>
              <w:t>10</w:t>
            </w:r>
          </w:p>
        </w:tc>
        <w:tc>
          <w:tcPr>
            <w:tcW w:type="dxa" w:w="3952"/>
            <w:vAlign w:val="center"/>
          </w:tcPr>
          <w:p>
            <w:pPr>
              <w:spacing w:line="283" w:lineRule="auto" w:after="0"/>
              <w:jc w:val="right"/>
              <w:bidi/>
            </w:pPr>
            <w:r>
              <w:rPr>
                <w:sz w:val="19"/>
              </w:rPr>
              <w:t>بناء الشبكة المحلية داخل المقطع.</w:t>
            </w:r>
          </w:p>
        </w:tc>
      </w:tr>
      <w:tr>
        <w:tc>
          <w:tcPr>
            <w:tcW w:type="dxa" w:w="3952"/>
            <w:vAlign w:val="center"/>
          </w:tcPr>
          <w:p>
            <w:pPr>
              <w:spacing w:line="283" w:lineRule="auto" w:after="0"/>
              <w:jc w:val="right"/>
              <w:bidi/>
            </w:pPr>
            <w:r>
              <w:rPr>
                <w:sz w:val="19"/>
              </w:rPr>
              <w:t>11</w:t>
            </w:r>
          </w:p>
        </w:tc>
        <w:tc>
          <w:tcPr>
            <w:tcW w:type="dxa" w:w="3952"/>
            <w:vAlign w:val="center"/>
          </w:tcPr>
          <w:p>
            <w:pPr>
              <w:spacing w:line="283" w:lineRule="auto" w:after="0"/>
              <w:jc w:val="right"/>
              <w:bidi/>
            </w:pPr>
            <w:r>
              <w:rPr>
                <w:sz w:val="19"/>
              </w:rPr>
              <w:t>بناء شبكة السورة ومركزها.</w:t>
            </w:r>
          </w:p>
        </w:tc>
      </w:tr>
      <w:tr>
        <w:tc>
          <w:tcPr>
            <w:tcW w:type="dxa" w:w="3952"/>
            <w:vAlign w:val="center"/>
          </w:tcPr>
          <w:p>
            <w:pPr>
              <w:spacing w:line="283" w:lineRule="auto" w:after="0"/>
              <w:jc w:val="right"/>
              <w:bidi/>
            </w:pPr>
            <w:r>
              <w:rPr>
                <w:sz w:val="19"/>
              </w:rPr>
              <w:t>12</w:t>
            </w:r>
          </w:p>
        </w:tc>
        <w:tc>
          <w:tcPr>
            <w:tcW w:type="dxa" w:w="3952"/>
            <w:vAlign w:val="center"/>
          </w:tcPr>
          <w:p>
            <w:pPr>
              <w:spacing w:line="283" w:lineRule="auto" w:after="0"/>
              <w:jc w:val="right"/>
              <w:bidi/>
            </w:pPr>
            <w:r>
              <w:rPr>
                <w:sz w:val="19"/>
              </w:rPr>
              <w:t>جمع التصريف والشبكات الموازية في السور الأخرى.</w:t>
            </w:r>
          </w:p>
        </w:tc>
      </w:tr>
      <w:tr>
        <w:tc>
          <w:tcPr>
            <w:tcW w:type="dxa" w:w="3952"/>
            <w:vAlign w:val="center"/>
          </w:tcPr>
          <w:p>
            <w:pPr>
              <w:spacing w:line="283" w:lineRule="auto" w:after="0"/>
              <w:jc w:val="right"/>
              <w:bidi/>
            </w:pPr>
            <w:r>
              <w:rPr>
                <w:sz w:val="19"/>
              </w:rPr>
              <w:t>13</w:t>
            </w:r>
          </w:p>
        </w:tc>
        <w:tc>
          <w:tcPr>
            <w:tcW w:type="dxa" w:w="3952"/>
            <w:vAlign w:val="center"/>
          </w:tcPr>
          <w:p>
            <w:pPr>
              <w:spacing w:line="283" w:lineRule="auto" w:after="0"/>
              <w:jc w:val="right"/>
              <w:bidi/>
            </w:pPr>
            <w:r>
              <w:rPr>
                <w:sz w:val="19"/>
              </w:rPr>
              <w:t>تحديد العقد الحاكمة والمؤسسة والوازرة والخادمة.</w:t>
            </w:r>
          </w:p>
        </w:tc>
      </w:tr>
      <w:tr>
        <w:tc>
          <w:tcPr>
            <w:tcW w:type="dxa" w:w="3952"/>
            <w:vAlign w:val="center"/>
          </w:tcPr>
          <w:p>
            <w:pPr>
              <w:spacing w:line="283" w:lineRule="auto" w:after="0"/>
              <w:jc w:val="right"/>
              <w:bidi/>
            </w:pPr>
            <w:r>
              <w:rPr>
                <w:sz w:val="19"/>
              </w:rPr>
              <w:t>14</w:t>
            </w:r>
          </w:p>
        </w:tc>
        <w:tc>
          <w:tcPr>
            <w:tcW w:type="dxa" w:w="3952"/>
            <w:vAlign w:val="center"/>
          </w:tcPr>
          <w:p>
            <w:pPr>
              <w:spacing w:line="283" w:lineRule="auto" w:after="0"/>
              <w:jc w:val="right"/>
              <w:bidi/>
            </w:pPr>
            <w:r>
              <w:rPr>
                <w:sz w:val="19"/>
              </w:rPr>
              <w:t>اختبار الآيات المقابلة والنافية والحدية.</w:t>
            </w:r>
          </w:p>
        </w:tc>
      </w:tr>
      <w:tr>
        <w:tc>
          <w:tcPr>
            <w:tcW w:type="dxa" w:w="3952"/>
            <w:vAlign w:val="center"/>
          </w:tcPr>
          <w:p>
            <w:pPr>
              <w:spacing w:line="283" w:lineRule="auto" w:after="0"/>
              <w:jc w:val="right"/>
              <w:bidi/>
            </w:pPr>
            <w:r>
              <w:rPr>
                <w:sz w:val="19"/>
              </w:rPr>
              <w:t>15</w:t>
            </w:r>
          </w:p>
        </w:tc>
        <w:tc>
          <w:tcPr>
            <w:tcW w:type="dxa" w:w="3952"/>
            <w:vAlign w:val="center"/>
          </w:tcPr>
          <w:p>
            <w:pPr>
              <w:spacing w:line="283" w:lineRule="auto" w:after="0"/>
              <w:jc w:val="right"/>
              <w:bidi/>
            </w:pPr>
            <w:r>
              <w:rPr>
                <w:sz w:val="19"/>
              </w:rPr>
              <w:t>بناء فرضية شبكة منافسة.</w:t>
            </w:r>
          </w:p>
        </w:tc>
      </w:tr>
      <w:tr>
        <w:tc>
          <w:tcPr>
            <w:tcW w:type="dxa" w:w="3952"/>
            <w:vAlign w:val="center"/>
          </w:tcPr>
          <w:p>
            <w:pPr>
              <w:spacing w:line="283" w:lineRule="auto" w:after="0"/>
              <w:jc w:val="right"/>
              <w:bidi/>
            </w:pPr>
            <w:r>
              <w:rPr>
                <w:sz w:val="19"/>
              </w:rPr>
              <w:t>16</w:t>
            </w:r>
          </w:p>
        </w:tc>
        <w:tc>
          <w:tcPr>
            <w:tcW w:type="dxa" w:w="3952"/>
            <w:vAlign w:val="center"/>
          </w:tcPr>
          <w:p>
            <w:pPr>
              <w:spacing w:line="283" w:lineRule="auto" w:after="0"/>
              <w:jc w:val="right"/>
              <w:bidi/>
            </w:pPr>
            <w:r>
              <w:rPr>
                <w:sz w:val="19"/>
              </w:rPr>
              <w:t>ترجيح العلاقات بالمحكم والسياق والتصريف.</w:t>
            </w:r>
          </w:p>
        </w:tc>
      </w:tr>
      <w:tr>
        <w:tc>
          <w:tcPr>
            <w:tcW w:type="dxa" w:w="3952"/>
            <w:vAlign w:val="center"/>
          </w:tcPr>
          <w:p>
            <w:pPr>
              <w:spacing w:line="283" w:lineRule="auto" w:after="0"/>
              <w:jc w:val="right"/>
              <w:bidi/>
            </w:pPr>
            <w:r>
              <w:rPr>
                <w:sz w:val="19"/>
              </w:rPr>
              <w:t>17</w:t>
            </w:r>
          </w:p>
        </w:tc>
        <w:tc>
          <w:tcPr>
            <w:tcW w:type="dxa" w:w="3952"/>
            <w:vAlign w:val="center"/>
          </w:tcPr>
          <w:p>
            <w:pPr>
              <w:spacing w:line="283" w:lineRule="auto" w:after="0"/>
              <w:jc w:val="right"/>
              <w:bidi/>
            </w:pPr>
            <w:r>
              <w:rPr>
                <w:sz w:val="19"/>
              </w:rPr>
              <w:t>استخراج القواعد والسنن والمقاصد المسموح بها.</w:t>
            </w:r>
          </w:p>
        </w:tc>
      </w:tr>
      <w:tr>
        <w:tc>
          <w:tcPr>
            <w:tcW w:type="dxa" w:w="3952"/>
            <w:vAlign w:val="center"/>
          </w:tcPr>
          <w:p>
            <w:pPr>
              <w:spacing w:line="283" w:lineRule="auto" w:after="0"/>
              <w:jc w:val="right"/>
              <w:bidi/>
            </w:pPr>
            <w:r>
              <w:rPr>
                <w:sz w:val="19"/>
              </w:rPr>
              <w:t>18</w:t>
            </w:r>
          </w:p>
        </w:tc>
        <w:tc>
          <w:tcPr>
            <w:tcW w:type="dxa" w:w="3952"/>
            <w:vAlign w:val="center"/>
          </w:tcPr>
          <w:p>
            <w:pPr>
              <w:spacing w:line="283" w:lineRule="auto" w:after="0"/>
              <w:jc w:val="right"/>
              <w:bidi/>
            </w:pPr>
            <w:r>
              <w:rPr>
                <w:sz w:val="19"/>
              </w:rPr>
              <w:t>فصل التفسير من الاستنباط والتطبيق.</w:t>
            </w:r>
          </w:p>
        </w:tc>
      </w:tr>
      <w:tr>
        <w:tc>
          <w:tcPr>
            <w:tcW w:type="dxa" w:w="3952"/>
            <w:vAlign w:val="center"/>
          </w:tcPr>
          <w:p>
            <w:pPr>
              <w:spacing w:line="283" w:lineRule="auto" w:after="0"/>
              <w:jc w:val="right"/>
              <w:bidi/>
            </w:pPr>
            <w:r>
              <w:rPr>
                <w:sz w:val="19"/>
              </w:rPr>
              <w:t>19</w:t>
            </w:r>
          </w:p>
        </w:tc>
        <w:tc>
          <w:tcPr>
            <w:tcW w:type="dxa" w:w="3952"/>
            <w:vAlign w:val="center"/>
          </w:tcPr>
          <w:p>
            <w:pPr>
              <w:spacing w:line="283" w:lineRule="auto" w:after="0"/>
              <w:jc w:val="right"/>
              <w:bidi/>
            </w:pPr>
            <w:r>
              <w:rPr>
                <w:sz w:val="19"/>
              </w:rPr>
              <w:t>تسجيل حدود الشبكة والمواد غير المفحوصة.</w:t>
            </w:r>
          </w:p>
        </w:tc>
      </w:tr>
      <w:tr>
        <w:tc>
          <w:tcPr>
            <w:tcW w:type="dxa" w:w="3952"/>
            <w:vAlign w:val="center"/>
          </w:tcPr>
          <w:p>
            <w:pPr>
              <w:spacing w:line="283" w:lineRule="auto" w:after="0"/>
              <w:jc w:val="right"/>
              <w:bidi/>
            </w:pPr>
            <w:r>
              <w:rPr>
                <w:sz w:val="19"/>
              </w:rPr>
              <w:t>20</w:t>
            </w:r>
          </w:p>
        </w:tc>
        <w:tc>
          <w:tcPr>
            <w:tcW w:type="dxa" w:w="3952"/>
            <w:vAlign w:val="center"/>
          </w:tcPr>
          <w:p>
            <w:pPr>
              <w:spacing w:line="283" w:lineRule="auto" w:after="0"/>
              <w:jc w:val="right"/>
              <w:bidi/>
            </w:pPr>
            <w:r>
              <w:rPr>
                <w:sz w:val="19"/>
              </w:rPr>
              <w:t>المراجعة والإصدار والتحديث.</w:t>
            </w:r>
          </w:p>
        </w:tc>
      </w:tr>
    </w:tbl>
    <w:p/>
    <w:p>
      <w:pPr>
        <w:spacing w:line="283" w:lineRule="auto" w:after="80"/>
        <w:ind w:firstLine="397"/>
        <w:jc w:val="both"/>
        <w:bidi/>
      </w:pPr>
      <w:r>
        <w:t>المرحلة 1: تحرير سؤال الشبكة ومجالها. ولا تُعد المرحلة مكتملة بمجرد إدخال البيانات، بل بوجود تعليل يمكن لمراجع مستقل تتبعه وإعادة تشغيله.</w:t>
      </w:r>
    </w:p>
    <w:p>
      <w:pPr>
        <w:spacing w:line="283" w:lineRule="auto" w:after="80"/>
        <w:ind w:firstLine="397"/>
        <w:jc w:val="both"/>
        <w:bidi/>
      </w:pPr>
      <w:r>
        <w:t>المرحلة 2: تحديد مستوى التحليل: آية أو مقطع أو سورة أو مفهوم. ولا تُعد المرحلة مكتملة بمجرد إدخال البيانات، بل بوجود تعليل يمكن لمراجع مستقل تتبعه وإعادة تشغيله.</w:t>
      </w:r>
    </w:p>
    <w:p>
      <w:pPr>
        <w:spacing w:line="283" w:lineRule="auto" w:after="80"/>
        <w:ind w:firstLine="397"/>
        <w:jc w:val="both"/>
        <w:bidi/>
      </w:pPr>
      <w:r>
        <w:t>المرحلة 3: تثبيت النص والقراءات ذات الأثر. ولا تُعد المرحلة مكتملة بمجرد إدخال البيانات، بل بوجود تعليل يمكن لمراجع مستقل تتبعه وإعادة تشغيله.</w:t>
      </w:r>
    </w:p>
    <w:p>
      <w:pPr>
        <w:spacing w:line="283" w:lineRule="auto" w:after="80"/>
        <w:ind w:firstLine="397"/>
        <w:jc w:val="both"/>
        <w:bidi/>
      </w:pPr>
      <w:r>
        <w:t>المرحلة 4: جمع المدونة الأولية من الاستعمالات والنظائر. ولا تُعد المرحلة مكتملة بمجرد إدخال البيانات، بل بوجود تعليل يمكن لمراجع مستقل تتبعه وإعادة تشغيله.</w:t>
      </w:r>
    </w:p>
    <w:p>
      <w:pPr>
        <w:spacing w:line="283" w:lineRule="auto" w:after="80"/>
        <w:ind w:firstLine="397"/>
        <w:jc w:val="both"/>
        <w:bidi/>
      </w:pPr>
      <w:r>
        <w:t>المرحلة 5: تحليل الصيغ والتراكيب والسياقات. ولا تُعد المرحلة مكتملة بمجرد إدخال البيانات، بل بوجود تعليل يمكن لمراجع مستقل تتبعه وإعادة تشغيله.</w:t>
      </w:r>
    </w:p>
    <w:p>
      <w:pPr>
        <w:spacing w:line="283" w:lineRule="auto" w:after="80"/>
        <w:ind w:firstLine="397"/>
        <w:jc w:val="both"/>
        <w:bidi/>
      </w:pPr>
      <w:r>
        <w:t>المرحلة 6: تحديد المفاهيم والعقد المرشحة. ولا تُعد المرحلة مكتملة بمجرد إدخال البيانات، بل بوجود تعليل يمكن لمراجع مستقل تتبعه وإعادة تشغيله.</w:t>
      </w:r>
    </w:p>
    <w:p>
      <w:pPr>
        <w:spacing w:line="283" w:lineRule="auto" w:after="80"/>
        <w:ind w:firstLine="397"/>
        <w:jc w:val="both"/>
        <w:bidi/>
      </w:pPr>
      <w:r>
        <w:t>المرحلة 7: جمع العلاقات الثنائية المحتملة. ولا تُعد المرحلة مكتملة بمجرد إدخال البيانات، بل بوجود تعليل يمكن لمراجع مستقل تتبعه وإعادة تشغيله.</w:t>
      </w:r>
    </w:p>
    <w:p>
      <w:pPr>
        <w:spacing w:line="283" w:lineRule="auto" w:after="80"/>
        <w:ind w:firstLine="397"/>
        <w:jc w:val="both"/>
        <w:bidi/>
      </w:pPr>
      <w:r>
        <w:t>المرحلة 8: تصنيف كل علاقة بنوعها واتجاهها. ولا تُعد المرحلة مكتملة بمجرد إدخال البيانات، بل بوجود تعليل يمكن لمراجع مستقل تتبعه وإعادة تشغيله.</w:t>
      </w:r>
    </w:p>
    <w:p>
      <w:pPr>
        <w:spacing w:line="283" w:lineRule="auto" w:after="80"/>
        <w:ind w:firstLine="397"/>
        <w:jc w:val="both"/>
        <w:bidi/>
      </w:pPr>
      <w:r>
        <w:t>المرحلة 9: توثيق القرينة ودرجة الثقة. ولا تُعد المرحلة مكتملة بمجرد إدخال البيانات، بل بوجود تعليل يمكن لمراجع مستقل تتبعه وإعادة تشغيله.</w:t>
      </w:r>
    </w:p>
    <w:p>
      <w:pPr>
        <w:spacing w:line="283" w:lineRule="auto" w:after="80"/>
        <w:ind w:firstLine="397"/>
        <w:jc w:val="both"/>
        <w:bidi/>
      </w:pPr>
      <w:r>
        <w:t>المرحلة 10: بناء الشبكة المحلية داخل المقطع. ولا تُعد المرحلة مكتملة بمجرد إدخال البيانات، بل بوجود تعليل يمكن لمراجع مستقل تتبعه وإعادة تشغيله.</w:t>
      </w:r>
    </w:p>
    <w:p>
      <w:pPr>
        <w:spacing w:line="283" w:lineRule="auto" w:after="80"/>
        <w:ind w:firstLine="397"/>
        <w:jc w:val="both"/>
        <w:bidi/>
      </w:pPr>
      <w:r>
        <w:t>المرحلة 11: بناء شبكة السورة ومركزها. ولا تُعد المرحلة مكتملة بمجرد إدخال البيانات، بل بوجود تعليل يمكن لمراجع مستقل تتبعه وإعادة تشغيله.</w:t>
      </w:r>
    </w:p>
    <w:p>
      <w:pPr>
        <w:spacing w:line="283" w:lineRule="auto" w:after="80"/>
        <w:ind w:firstLine="397"/>
        <w:jc w:val="both"/>
        <w:bidi/>
      </w:pPr>
      <w:r>
        <w:t>المرحلة 12: جمع التصريف والشبكات الموازية في السور الأخرى. ولا تُعد المرحلة مكتملة بمجرد إدخال البيانات، بل بوجود تعليل يمكن لمراجع مستقل تتبعه وإعادة تشغيله.</w:t>
      </w:r>
    </w:p>
    <w:p>
      <w:pPr>
        <w:spacing w:line="283" w:lineRule="auto" w:after="80"/>
        <w:ind w:firstLine="397"/>
        <w:jc w:val="both"/>
        <w:bidi/>
      </w:pPr>
      <w:r>
        <w:t>المرحلة 13: تحديد العقد الحاكمة والمؤسسة والوازرة والخادمة. ولا تُعد المرحلة مكتملة بمجرد إدخال البيانات، بل بوجود تعليل يمكن لمراجع مستقل تتبعه وإعادة تشغيله.</w:t>
      </w:r>
    </w:p>
    <w:p>
      <w:pPr>
        <w:spacing w:line="283" w:lineRule="auto" w:after="80"/>
        <w:ind w:firstLine="397"/>
        <w:jc w:val="both"/>
        <w:bidi/>
      </w:pPr>
      <w:r>
        <w:t>المرحلة 14: اختبار الآيات المقابلة والنافية والحدية. ولا تُعد المرحلة مكتملة بمجرد إدخال البيانات، بل بوجود تعليل يمكن لمراجع مستقل تتبعه وإعادة تشغيله.</w:t>
      </w:r>
    </w:p>
    <w:p>
      <w:pPr>
        <w:spacing w:line="283" w:lineRule="auto" w:after="80"/>
        <w:ind w:firstLine="397"/>
        <w:jc w:val="both"/>
        <w:bidi/>
      </w:pPr>
      <w:r>
        <w:t>المرحلة 15: بناء فرضية شبكة منافسة. ولا تُعد المرحلة مكتملة بمجرد إدخال البيانات، بل بوجود تعليل يمكن لمراجع مستقل تتبعه وإعادة تشغيله.</w:t>
      </w:r>
    </w:p>
    <w:p>
      <w:pPr>
        <w:spacing w:line="283" w:lineRule="auto" w:after="80"/>
        <w:ind w:firstLine="397"/>
        <w:jc w:val="both"/>
        <w:bidi/>
      </w:pPr>
      <w:r>
        <w:t>المرحلة 16: ترجيح العلاقات بالمحكم والسياق والتصريف. ولا تُعد المرحلة مكتملة بمجرد إدخال البيانات، بل بوجود تعليل يمكن لمراجع مستقل تتبعه وإعادة تشغيله.</w:t>
      </w:r>
    </w:p>
    <w:p>
      <w:pPr>
        <w:spacing w:line="283" w:lineRule="auto" w:after="80"/>
        <w:ind w:firstLine="397"/>
        <w:jc w:val="both"/>
        <w:bidi/>
      </w:pPr>
      <w:r>
        <w:t>المرحلة 17: استخراج القواعد والسنن والمقاصد المسموح بها. ولا تُعد المرحلة مكتملة بمجرد إدخال البيانات، بل بوجود تعليل يمكن لمراجع مستقل تتبعه وإعادة تشغيله.</w:t>
      </w:r>
    </w:p>
    <w:p>
      <w:pPr>
        <w:spacing w:line="283" w:lineRule="auto" w:after="80"/>
        <w:ind w:firstLine="397"/>
        <w:jc w:val="both"/>
        <w:bidi/>
      </w:pPr>
      <w:r>
        <w:t>المرحلة 18: فصل التفسير من الاستنباط والتطبيق. ولا تُعد المرحلة مكتملة بمجرد إدخال البيانات، بل بوجود تعليل يمكن لمراجع مستقل تتبعه وإعادة تشغيله.</w:t>
      </w:r>
    </w:p>
    <w:p>
      <w:pPr>
        <w:spacing w:line="283" w:lineRule="auto" w:after="80"/>
        <w:ind w:firstLine="397"/>
        <w:jc w:val="both"/>
        <w:bidi/>
      </w:pPr>
      <w:r>
        <w:t>المرحلة 19: تسجيل حدود الشبكة والمواد غير المفحوصة. ولا تُعد المرحلة مكتملة بمجرد إدخال البيانات، بل بوجود تعليل يمكن لمراجع مستقل تتبعه وإعادة تشغيله.</w:t>
      </w:r>
    </w:p>
    <w:p>
      <w:pPr>
        <w:spacing w:line="283" w:lineRule="auto" w:after="80"/>
        <w:ind w:firstLine="397"/>
        <w:jc w:val="both"/>
        <w:bidi/>
      </w:pPr>
      <w:r>
        <w:t>المرحلة 20: المراجعة والإصدار والتحديث. ولا تُعد المرحلة مكتملة بمجرد إدخال البيانات، بل بوجود تعليل يمكن لمراجع مستقل تتبعه وإعادة تشغيله.</w:t>
      </w:r>
    </w:p>
    <w:p>
      <w:pPr>
        <w:pStyle w:val="Heading1"/>
        <w:spacing w:line="283" w:lineRule="auto" w:after="120"/>
        <w:jc w:val="right"/>
        <w:keepNext/>
        <w:bidi/>
      </w:pPr>
      <w:r>
        <w:t>المصفوفة الحاسوبية للشبكات البيانية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وظيفته</w:t>
            </w:r>
          </w:p>
        </w:tc>
      </w:tr>
      <w:tr>
        <w:tc>
          <w:tcPr>
            <w:tcW w:type="dxa" w:w="3952"/>
            <w:vAlign w:val="center"/>
          </w:tcPr>
          <w:p>
            <w:pPr>
              <w:spacing w:line="283" w:lineRule="auto" w:after="0"/>
              <w:jc w:val="right"/>
              <w:bidi/>
            </w:pPr>
            <w:r>
              <w:rPr>
                <w:sz w:val="18"/>
              </w:rPr>
              <w:t>network_id</w:t>
            </w:r>
          </w:p>
        </w:tc>
        <w:tc>
          <w:tcPr>
            <w:tcW w:type="dxa" w:w="3952"/>
            <w:vAlign w:val="center"/>
          </w:tcPr>
          <w:p>
            <w:pPr>
              <w:spacing w:line="283" w:lineRule="auto" w:after="0"/>
              <w:jc w:val="right"/>
              <w:bidi/>
            </w:pPr>
            <w:r>
              <w:rPr>
                <w:sz w:val="18"/>
              </w:rPr>
              <w:t>معرف الشبكة وإصدارها.</w:t>
            </w:r>
          </w:p>
        </w:tc>
      </w:tr>
      <w:tr>
        <w:tc>
          <w:tcPr>
            <w:tcW w:type="dxa" w:w="3952"/>
            <w:vAlign w:val="center"/>
          </w:tcPr>
          <w:p>
            <w:pPr>
              <w:spacing w:line="283" w:lineRule="auto" w:after="0"/>
              <w:jc w:val="right"/>
              <w:bidi/>
            </w:pPr>
            <w:r>
              <w:rPr>
                <w:sz w:val="18"/>
              </w:rPr>
              <w:t>scope</w:t>
            </w:r>
          </w:p>
        </w:tc>
        <w:tc>
          <w:tcPr>
            <w:tcW w:type="dxa" w:w="3952"/>
            <w:vAlign w:val="center"/>
          </w:tcPr>
          <w:p>
            <w:pPr>
              <w:spacing w:line="283" w:lineRule="auto" w:after="0"/>
              <w:jc w:val="right"/>
              <w:bidi/>
            </w:pPr>
            <w:r>
              <w:rPr>
                <w:sz w:val="18"/>
              </w:rPr>
              <w:t>آية/مقطع/سورة/مفهوم/قرآن كلي.</w:t>
            </w:r>
          </w:p>
        </w:tc>
      </w:tr>
      <w:tr>
        <w:tc>
          <w:tcPr>
            <w:tcW w:type="dxa" w:w="3952"/>
            <w:vAlign w:val="center"/>
          </w:tcPr>
          <w:p>
            <w:pPr>
              <w:spacing w:line="283" w:lineRule="auto" w:after="0"/>
              <w:jc w:val="right"/>
              <w:bidi/>
            </w:pPr>
            <w:r>
              <w:rPr>
                <w:sz w:val="18"/>
              </w:rPr>
              <w:t>node_id</w:t>
            </w:r>
          </w:p>
        </w:tc>
        <w:tc>
          <w:tcPr>
            <w:tcW w:type="dxa" w:w="3952"/>
            <w:vAlign w:val="center"/>
          </w:tcPr>
          <w:p>
            <w:pPr>
              <w:spacing w:line="283" w:lineRule="auto" w:after="0"/>
              <w:jc w:val="right"/>
              <w:bidi/>
            </w:pPr>
            <w:r>
              <w:rPr>
                <w:sz w:val="18"/>
              </w:rPr>
              <w:t>معرف العقدة.</w:t>
            </w:r>
          </w:p>
        </w:tc>
      </w:tr>
      <w:tr>
        <w:tc>
          <w:tcPr>
            <w:tcW w:type="dxa" w:w="3952"/>
            <w:vAlign w:val="center"/>
          </w:tcPr>
          <w:p>
            <w:pPr>
              <w:spacing w:line="283" w:lineRule="auto" w:after="0"/>
              <w:jc w:val="right"/>
              <w:bidi/>
            </w:pPr>
            <w:r>
              <w:rPr>
                <w:sz w:val="18"/>
              </w:rPr>
              <w:t>node_type</w:t>
            </w:r>
          </w:p>
        </w:tc>
        <w:tc>
          <w:tcPr>
            <w:tcW w:type="dxa" w:w="3952"/>
            <w:vAlign w:val="center"/>
          </w:tcPr>
          <w:p>
            <w:pPr>
              <w:spacing w:line="283" w:lineRule="auto" w:after="0"/>
              <w:jc w:val="right"/>
              <w:bidi/>
            </w:pPr>
            <w:r>
              <w:rPr>
                <w:sz w:val="18"/>
              </w:rPr>
              <w:t>آية/لفظ/مفهوم/قاعدة/سنة/مقصد.</w:t>
            </w:r>
          </w:p>
        </w:tc>
      </w:tr>
      <w:tr>
        <w:tc>
          <w:tcPr>
            <w:tcW w:type="dxa" w:w="3952"/>
            <w:vAlign w:val="center"/>
          </w:tcPr>
          <w:p>
            <w:pPr>
              <w:spacing w:line="283" w:lineRule="auto" w:after="0"/>
              <w:jc w:val="right"/>
              <w:bidi/>
            </w:pPr>
            <w:r>
              <w:rPr>
                <w:sz w:val="18"/>
              </w:rPr>
              <w:t>edge_id</w:t>
            </w:r>
          </w:p>
        </w:tc>
        <w:tc>
          <w:tcPr>
            <w:tcW w:type="dxa" w:w="3952"/>
            <w:vAlign w:val="center"/>
          </w:tcPr>
          <w:p>
            <w:pPr>
              <w:spacing w:line="283" w:lineRule="auto" w:after="0"/>
              <w:jc w:val="right"/>
              <w:bidi/>
            </w:pPr>
            <w:r>
              <w:rPr>
                <w:sz w:val="18"/>
              </w:rPr>
              <w:t>معرف العلاقة.</w:t>
            </w:r>
          </w:p>
        </w:tc>
      </w:tr>
      <w:tr>
        <w:tc>
          <w:tcPr>
            <w:tcW w:type="dxa" w:w="3952"/>
            <w:vAlign w:val="center"/>
          </w:tcPr>
          <w:p>
            <w:pPr>
              <w:spacing w:line="283" w:lineRule="auto" w:after="0"/>
              <w:jc w:val="right"/>
              <w:bidi/>
            </w:pPr>
            <w:r>
              <w:rPr>
                <w:sz w:val="18"/>
              </w:rPr>
              <w:t>edge_type</w:t>
            </w:r>
          </w:p>
        </w:tc>
        <w:tc>
          <w:tcPr>
            <w:tcW w:type="dxa" w:w="3952"/>
            <w:vAlign w:val="center"/>
          </w:tcPr>
          <w:p>
            <w:pPr>
              <w:spacing w:line="283" w:lineRule="auto" w:after="0"/>
              <w:jc w:val="right"/>
              <w:bidi/>
            </w:pPr>
            <w:r>
              <w:rPr>
                <w:sz w:val="18"/>
              </w:rPr>
              <w:t>تأسيس/تقييد/شرط/نتيجة/تقابل...</w:t>
            </w:r>
          </w:p>
        </w:tc>
      </w:tr>
      <w:tr>
        <w:tc>
          <w:tcPr>
            <w:tcW w:type="dxa" w:w="3952"/>
            <w:vAlign w:val="center"/>
          </w:tcPr>
          <w:p>
            <w:pPr>
              <w:spacing w:line="283" w:lineRule="auto" w:after="0"/>
              <w:jc w:val="right"/>
              <w:bidi/>
            </w:pPr>
            <w:r>
              <w:rPr>
                <w:sz w:val="18"/>
              </w:rPr>
              <w:t>direction</w:t>
            </w:r>
          </w:p>
        </w:tc>
        <w:tc>
          <w:tcPr>
            <w:tcW w:type="dxa" w:w="3952"/>
            <w:vAlign w:val="center"/>
          </w:tcPr>
          <w:p>
            <w:pPr>
              <w:spacing w:line="283" w:lineRule="auto" w:after="0"/>
              <w:jc w:val="right"/>
              <w:bidi/>
            </w:pPr>
            <w:r>
              <w:rPr>
                <w:sz w:val="18"/>
              </w:rPr>
              <w:t>اتجاه العلاقة.</w:t>
            </w:r>
          </w:p>
        </w:tc>
      </w:tr>
      <w:tr>
        <w:tc>
          <w:tcPr>
            <w:tcW w:type="dxa" w:w="3952"/>
            <w:vAlign w:val="center"/>
          </w:tcPr>
          <w:p>
            <w:pPr>
              <w:spacing w:line="283" w:lineRule="auto" w:after="0"/>
              <w:jc w:val="right"/>
              <w:bidi/>
            </w:pPr>
            <w:r>
              <w:rPr>
                <w:sz w:val="18"/>
              </w:rPr>
              <w:t>evidence</w:t>
            </w:r>
          </w:p>
        </w:tc>
        <w:tc>
          <w:tcPr>
            <w:tcW w:type="dxa" w:w="3952"/>
            <w:vAlign w:val="center"/>
          </w:tcPr>
          <w:p>
            <w:pPr>
              <w:spacing w:line="283" w:lineRule="auto" w:after="0"/>
              <w:jc w:val="right"/>
              <w:bidi/>
            </w:pPr>
            <w:r>
              <w:rPr>
                <w:sz w:val="18"/>
              </w:rPr>
              <w:t>النص والسياق والقرينة.</w:t>
            </w:r>
          </w:p>
        </w:tc>
      </w:tr>
      <w:tr>
        <w:tc>
          <w:tcPr>
            <w:tcW w:type="dxa" w:w="3952"/>
            <w:vAlign w:val="center"/>
          </w:tcPr>
          <w:p>
            <w:pPr>
              <w:spacing w:line="283" w:lineRule="auto" w:after="0"/>
              <w:jc w:val="right"/>
              <w:bidi/>
            </w:pPr>
            <w:r>
              <w:rPr>
                <w:sz w:val="18"/>
              </w:rPr>
              <w:t>confidence</w:t>
            </w:r>
          </w:p>
        </w:tc>
        <w:tc>
          <w:tcPr>
            <w:tcW w:type="dxa" w:w="3952"/>
            <w:vAlign w:val="center"/>
          </w:tcPr>
          <w:p>
            <w:pPr>
              <w:spacing w:line="283" w:lineRule="auto" w:after="0"/>
              <w:jc w:val="right"/>
              <w:bidi/>
            </w:pPr>
            <w:r>
              <w:rPr>
                <w:sz w:val="18"/>
              </w:rPr>
              <w:t>محكم/راجح/محتمل/متعارض.</w:t>
            </w:r>
          </w:p>
        </w:tc>
      </w:tr>
      <w:tr>
        <w:tc>
          <w:tcPr>
            <w:tcW w:type="dxa" w:w="3952"/>
            <w:vAlign w:val="center"/>
          </w:tcPr>
          <w:p>
            <w:pPr>
              <w:spacing w:line="283" w:lineRule="auto" w:after="0"/>
              <w:jc w:val="right"/>
              <w:bidi/>
            </w:pPr>
            <w:r>
              <w:rPr>
                <w:sz w:val="18"/>
              </w:rPr>
              <w:t>governing_node</w:t>
            </w:r>
          </w:p>
        </w:tc>
        <w:tc>
          <w:tcPr>
            <w:tcW w:type="dxa" w:w="3952"/>
            <w:vAlign w:val="center"/>
          </w:tcPr>
          <w:p>
            <w:pPr>
              <w:spacing w:line="283" w:lineRule="auto" w:after="0"/>
              <w:jc w:val="right"/>
              <w:bidi/>
            </w:pPr>
            <w:r>
              <w:rPr>
                <w:sz w:val="18"/>
              </w:rPr>
              <w:t>العقدة الحاكمة إن وجدت.</w:t>
            </w:r>
          </w:p>
        </w:tc>
      </w:tr>
      <w:tr>
        <w:tc>
          <w:tcPr>
            <w:tcW w:type="dxa" w:w="3952"/>
            <w:vAlign w:val="center"/>
          </w:tcPr>
          <w:p>
            <w:pPr>
              <w:spacing w:line="283" w:lineRule="auto" w:after="0"/>
              <w:jc w:val="right"/>
              <w:bidi/>
            </w:pPr>
            <w:r>
              <w:rPr>
                <w:sz w:val="18"/>
              </w:rPr>
              <w:t>counter_evidence</w:t>
            </w:r>
          </w:p>
        </w:tc>
        <w:tc>
          <w:tcPr>
            <w:tcW w:type="dxa" w:w="3952"/>
            <w:vAlign w:val="center"/>
          </w:tcPr>
          <w:p>
            <w:pPr>
              <w:spacing w:line="283" w:lineRule="auto" w:after="0"/>
              <w:jc w:val="right"/>
              <w:bidi/>
            </w:pPr>
            <w:r>
              <w:rPr>
                <w:sz w:val="18"/>
              </w:rPr>
              <w:t>الشاهد النافي أو البديل.</w:t>
            </w:r>
          </w:p>
        </w:tc>
      </w:tr>
      <w:tr>
        <w:tc>
          <w:tcPr>
            <w:tcW w:type="dxa" w:w="3952"/>
            <w:vAlign w:val="center"/>
          </w:tcPr>
          <w:p>
            <w:pPr>
              <w:spacing w:line="283" w:lineRule="auto" w:after="0"/>
              <w:jc w:val="right"/>
              <w:bidi/>
            </w:pPr>
            <w:r>
              <w:rPr>
                <w:sz w:val="18"/>
              </w:rPr>
              <w:t>source_note</w:t>
            </w:r>
          </w:p>
        </w:tc>
        <w:tc>
          <w:tcPr>
            <w:tcW w:type="dxa" w:w="3952"/>
            <w:vAlign w:val="center"/>
          </w:tcPr>
          <w:p>
            <w:pPr>
              <w:spacing w:line="283" w:lineRule="auto" w:after="0"/>
              <w:jc w:val="right"/>
              <w:bidi/>
            </w:pPr>
            <w:r>
              <w:rPr>
                <w:sz w:val="18"/>
              </w:rPr>
              <w:t>سبب إدخال العلاقة.</w:t>
            </w:r>
          </w:p>
        </w:tc>
      </w:tr>
      <w:tr>
        <w:tc>
          <w:tcPr>
            <w:tcW w:type="dxa" w:w="3952"/>
            <w:vAlign w:val="center"/>
          </w:tcPr>
          <w:p>
            <w:pPr>
              <w:spacing w:line="283" w:lineRule="auto" w:after="0"/>
              <w:jc w:val="right"/>
              <w:bidi/>
            </w:pPr>
            <w:r>
              <w:rPr>
                <w:sz w:val="18"/>
              </w:rPr>
              <w:t>reviewer</w:t>
            </w:r>
          </w:p>
        </w:tc>
        <w:tc>
          <w:tcPr>
            <w:tcW w:type="dxa" w:w="3952"/>
            <w:vAlign w:val="center"/>
          </w:tcPr>
          <w:p>
            <w:pPr>
              <w:spacing w:line="283" w:lineRule="auto" w:after="0"/>
              <w:jc w:val="right"/>
              <w:bidi/>
            </w:pPr>
            <w:r>
              <w:rPr>
                <w:sz w:val="18"/>
              </w:rPr>
              <w:t>المراجع.</w:t>
            </w:r>
          </w:p>
        </w:tc>
      </w:tr>
      <w:tr>
        <w:tc>
          <w:tcPr>
            <w:tcW w:type="dxa" w:w="3952"/>
            <w:vAlign w:val="center"/>
          </w:tcPr>
          <w:p>
            <w:pPr>
              <w:spacing w:line="283" w:lineRule="auto" w:after="0"/>
              <w:jc w:val="right"/>
              <w:bidi/>
            </w:pPr>
            <w:r>
              <w:rPr>
                <w:sz w:val="18"/>
              </w:rPr>
              <w:t>version</w:t>
            </w:r>
          </w:p>
        </w:tc>
        <w:tc>
          <w:tcPr>
            <w:tcW w:type="dxa" w:w="3952"/>
            <w:vAlign w:val="center"/>
          </w:tcPr>
          <w:p>
            <w:pPr>
              <w:spacing w:line="283" w:lineRule="auto" w:after="0"/>
              <w:jc w:val="right"/>
              <w:bidi/>
            </w:pPr>
            <w:r>
              <w:rPr>
                <w:sz w:val="18"/>
              </w:rPr>
              <w:t>تاريخ الإصدار والتعديل.</w:t>
            </w:r>
          </w:p>
        </w:tc>
      </w:tr>
    </w:tbl>
    <w:p/>
    <w:p>
      <w:pPr>
        <w:spacing w:line="283" w:lineRule="auto" w:after="80"/>
        <w:ind w:firstLine="397"/>
        <w:jc w:val="both"/>
        <w:bidi/>
      </w:pPr>
      <w:r>
        <w:t>network_id: معرف الشبكة وإصدارها. ويجب أن يبقى قابلاً للتصدير والمراجعة، وألا تُخزن العلاقة من غير مصدر أو درجة أو تفسير.</w:t>
      </w:r>
    </w:p>
    <w:p>
      <w:pPr>
        <w:spacing w:line="283" w:lineRule="auto" w:after="80"/>
        <w:ind w:firstLine="397"/>
        <w:jc w:val="both"/>
        <w:bidi/>
      </w:pPr>
      <w:r>
        <w:t>scope: آية/مقطع/سورة/مفهوم/قرآن كلي. ويجب أن يبقى قابلاً للتصدير والمراجعة، وألا تُخزن العلاقة من غير مصدر أو درجة أو تفسير.</w:t>
      </w:r>
    </w:p>
    <w:p>
      <w:pPr>
        <w:spacing w:line="283" w:lineRule="auto" w:after="80"/>
        <w:ind w:firstLine="397"/>
        <w:jc w:val="both"/>
        <w:bidi/>
      </w:pPr>
      <w:r>
        <w:t>node_id: معرف العقدة. ويجب أن يبقى قابلاً للتصدير والمراجعة، وألا تُخزن العلاقة من غير مصدر أو درجة أو تفسير.</w:t>
      </w:r>
    </w:p>
    <w:p>
      <w:pPr>
        <w:spacing w:line="283" w:lineRule="auto" w:after="80"/>
        <w:ind w:firstLine="397"/>
        <w:jc w:val="both"/>
        <w:bidi/>
      </w:pPr>
      <w:r>
        <w:t>node_type: آية/لفظ/مفهوم/قاعدة/سنة/مقصد. ويجب أن يبقى قابلاً للتصدير والمراجعة، وألا تُخزن العلاقة من غير مصدر أو درجة أو تفسير.</w:t>
      </w:r>
    </w:p>
    <w:p>
      <w:pPr>
        <w:spacing w:line="283" w:lineRule="auto" w:after="80"/>
        <w:ind w:firstLine="397"/>
        <w:jc w:val="both"/>
        <w:bidi/>
      </w:pPr>
      <w:r>
        <w:t>edge_id: معرف العلاقة. ويجب أن يبقى قابلاً للتصدير والمراجعة، وألا تُخزن العلاقة من غير مصدر أو درجة أو تفسير.</w:t>
      </w:r>
    </w:p>
    <w:p>
      <w:pPr>
        <w:spacing w:line="283" w:lineRule="auto" w:after="80"/>
        <w:ind w:firstLine="397"/>
        <w:jc w:val="both"/>
        <w:bidi/>
      </w:pPr>
      <w:r>
        <w:t>edge_type: تأسيس/تقييد/شرط/نتيجة/تقابل... ويجب أن يبقى قابلاً للتصدير والمراجعة، وألا تُخزن العلاقة من غير مصدر أو درجة أو تفسير.</w:t>
      </w:r>
    </w:p>
    <w:p>
      <w:pPr>
        <w:spacing w:line="283" w:lineRule="auto" w:after="80"/>
        <w:ind w:firstLine="397"/>
        <w:jc w:val="both"/>
        <w:bidi/>
      </w:pPr>
      <w:r>
        <w:t>direction: اتجاه العلاقة. ويجب أن يبقى قابلاً للتصدير والمراجعة، وألا تُخزن العلاقة من غير مصدر أو درجة أو تفسير.</w:t>
      </w:r>
    </w:p>
    <w:p>
      <w:pPr>
        <w:spacing w:line="283" w:lineRule="auto" w:after="80"/>
        <w:ind w:firstLine="397"/>
        <w:jc w:val="both"/>
        <w:bidi/>
      </w:pPr>
      <w:r>
        <w:t>evidence: النص والسياق والقرينة. ويجب أن يبقى قابلاً للتصدير والمراجعة، وألا تُخزن العلاقة من غير مصدر أو درجة أو تفسير.</w:t>
      </w:r>
    </w:p>
    <w:p>
      <w:pPr>
        <w:spacing w:line="283" w:lineRule="auto" w:after="80"/>
        <w:ind w:firstLine="397"/>
        <w:jc w:val="both"/>
        <w:bidi/>
      </w:pPr>
      <w:r>
        <w:t>confidence: محكم/راجح/محتمل/متعارض. ويجب أن يبقى قابلاً للتصدير والمراجعة، وألا تُخزن العلاقة من غير مصدر أو درجة أو تفسير.</w:t>
      </w:r>
    </w:p>
    <w:p>
      <w:pPr>
        <w:spacing w:line="283" w:lineRule="auto" w:after="80"/>
        <w:ind w:firstLine="397"/>
        <w:jc w:val="both"/>
        <w:bidi/>
      </w:pPr>
      <w:r>
        <w:t>governing_node: العقدة الحاكمة إن وجدت. ويجب أن يبقى قابلاً للتصدير والمراجعة، وألا تُخزن العلاقة من غير مصدر أو درجة أو تفسير.</w:t>
      </w:r>
    </w:p>
    <w:p>
      <w:pPr>
        <w:spacing w:line="283" w:lineRule="auto" w:after="80"/>
        <w:ind w:firstLine="397"/>
        <w:jc w:val="both"/>
        <w:bidi/>
      </w:pPr>
      <w:r>
        <w:t>counter_evidence: الشاهد النافي أو البديل. ويجب أن يبقى قابلاً للتصدير والمراجعة، وألا تُخزن العلاقة من غير مصدر أو درجة أو تفسير.</w:t>
      </w:r>
    </w:p>
    <w:p>
      <w:pPr>
        <w:spacing w:line="283" w:lineRule="auto" w:after="80"/>
        <w:ind w:firstLine="397"/>
        <w:jc w:val="both"/>
        <w:bidi/>
      </w:pPr>
      <w:r>
        <w:t>source_note: سبب إدخال العلاقة. ويجب أن يبقى قابلاً للتصدير والمراجعة، وألا تُخزن العلاقة من غير مصدر أو درجة أو تفسير.</w:t>
      </w:r>
    </w:p>
    <w:p>
      <w:pPr>
        <w:spacing w:line="283" w:lineRule="auto" w:after="80"/>
        <w:ind w:firstLine="397"/>
        <w:jc w:val="both"/>
        <w:bidi/>
      </w:pPr>
      <w:r>
        <w:t>reviewer: المراجع. ويجب أن يبقى قابلاً للتصدير والمراجعة، وألا تُخزن العلاقة من غير مصدر أو درجة أو تفسير.</w:t>
      </w:r>
    </w:p>
    <w:p>
      <w:pPr>
        <w:spacing w:line="283" w:lineRule="auto" w:after="80"/>
        <w:ind w:firstLine="397"/>
        <w:jc w:val="both"/>
        <w:bidi/>
      </w:pPr>
      <w:r>
        <w:t>version: تاريخ الإصدار والتعديل. ويجب أن يبقى قابلاً للتصدير والمراجعة، وألا تُخزن العلاقة من غير مصدر أو درجة أو تفسير.</w:t>
      </w:r>
    </w:p>
    <w:p>
      <w:pPr>
        <w:pStyle w:val="Heading1"/>
        <w:spacing w:line="283" w:lineRule="auto" w:after="120"/>
        <w:jc w:val="right"/>
        <w:keepNext/>
        <w:bidi/>
      </w:pPr>
      <w:r>
        <w:t>مراجعة المدارس والمناهج ذات الصلة بالشبكات</w:t>
      </w:r>
    </w:p>
    <w:p>
      <w:pPr>
        <w:pStyle w:val="Heading2"/>
        <w:spacing w:line="283" w:lineRule="auto" w:after="120"/>
        <w:jc w:val="right"/>
        <w:keepNext/>
        <w:bidi/>
      </w:pPr>
      <w:r>
        <w:t>التفسير الموضوعي</w:t>
      </w:r>
    </w:p>
    <w:p>
      <w:pPr>
        <w:spacing w:line="283" w:lineRule="auto" w:after="80"/>
        <w:ind w:firstLine="397"/>
        <w:jc w:val="both"/>
        <w:bidi/>
      </w:pPr>
      <w:r>
        <w:t>قوته جمع الآيات، وخطره تحويل الموضوع الحديث إلى قالب جاهز يُسقط على النص.</w:t>
      </w:r>
    </w:p>
    <w:p>
      <w:pPr>
        <w:spacing w:line="283" w:lineRule="auto" w:after="80"/>
        <w:ind w:firstLine="397"/>
        <w:jc w:val="both"/>
        <w:bidi/>
      </w:pPr>
      <w:r>
        <w:t>يعيد المنهج البياني إدماج أداة هذه المدرسة بعد تحديد مجالها: تُستخدم حيث تكشف علاقةً مثبتةً ولا تُسمح لها بالاستقلال عن حاكمية القرآن والسياق والميزان.</w:t>
      </w:r>
    </w:p>
    <w:p>
      <w:pPr>
        <w:spacing w:line="283" w:lineRule="auto" w:after="80"/>
        <w:ind w:firstLine="397"/>
        <w:jc w:val="both"/>
        <w:bidi/>
      </w:pPr>
      <w:r>
        <w:t>يُختبر الإسهام على حالة ينجح فيها وحالة حدية يظهر فيها قصوره، ثم يُسجل ما أُخذ منه وما رُفض وما بقي محتاجاً إلى بحث.</w:t>
      </w:r>
    </w:p>
    <w:p>
      <w:pPr>
        <w:pStyle w:val="Heading2"/>
        <w:spacing w:line="283" w:lineRule="auto" w:after="120"/>
        <w:jc w:val="right"/>
        <w:keepNext/>
        <w:bidi/>
      </w:pPr>
      <w:r>
        <w:t>نظرية النظم</w:t>
      </w:r>
    </w:p>
    <w:p>
      <w:pPr>
        <w:spacing w:line="283" w:lineRule="auto" w:after="80"/>
        <w:ind w:firstLine="397"/>
        <w:jc w:val="both"/>
        <w:bidi/>
      </w:pPr>
      <w:r>
        <w:t>قوتها في العلاقات الداخلية، وتحتاج إلى توسعة مضبوطة للشبكات العابرة للسور.</w:t>
      </w:r>
    </w:p>
    <w:p>
      <w:pPr>
        <w:spacing w:line="283" w:lineRule="auto" w:after="80"/>
        <w:ind w:firstLine="397"/>
        <w:jc w:val="both"/>
        <w:bidi/>
      </w:pPr>
      <w:r>
        <w:t>يعيد المنهج البياني إدماج أداة هذه المدرسة بعد تحديد مجالها: تُستخدم حيث تكشف علاقةً مثبتةً ولا تُسمح لها بالاستقلال عن حاكمية القرآن والسياق والميزان.</w:t>
      </w:r>
    </w:p>
    <w:p>
      <w:pPr>
        <w:spacing w:line="283" w:lineRule="auto" w:after="80"/>
        <w:ind w:firstLine="397"/>
        <w:jc w:val="both"/>
        <w:bidi/>
      </w:pPr>
      <w:r>
        <w:t>يُختبر الإسهام على حالة ينجح فيها وحالة حدية يظهر فيها قصوره، ثم يُسجل ما أُخذ منه وما رُفض وما بقي محتاجاً إلى بحث.</w:t>
      </w:r>
    </w:p>
    <w:p>
      <w:pPr>
        <w:pStyle w:val="Heading2"/>
        <w:spacing w:line="283" w:lineRule="auto" w:after="120"/>
        <w:jc w:val="right"/>
        <w:keepNext/>
        <w:bidi/>
      </w:pPr>
      <w:r>
        <w:t>التفسير السُّوري</w:t>
      </w:r>
    </w:p>
    <w:p>
      <w:pPr>
        <w:spacing w:line="283" w:lineRule="auto" w:after="80"/>
        <w:ind w:firstLine="397"/>
        <w:jc w:val="both"/>
        <w:bidi/>
      </w:pPr>
      <w:r>
        <w:t>قوته في الوحدة، وخطره فرض مركز واحد على سورة متعددة المقاطع.</w:t>
      </w:r>
    </w:p>
    <w:p>
      <w:pPr>
        <w:spacing w:line="283" w:lineRule="auto" w:after="80"/>
        <w:ind w:firstLine="397"/>
        <w:jc w:val="both"/>
        <w:bidi/>
      </w:pPr>
      <w:r>
        <w:t>يعيد المنهج البياني إدماج أداة هذه المدرسة بعد تحديد مجالها: تُستخدم حيث تكشف علاقةً مثبتةً ولا تُسمح لها بالاستقلال عن حاكمية القرآن والسياق والميزان.</w:t>
      </w:r>
    </w:p>
    <w:p>
      <w:pPr>
        <w:spacing w:line="283" w:lineRule="auto" w:after="80"/>
        <w:ind w:firstLine="397"/>
        <w:jc w:val="both"/>
        <w:bidi/>
      </w:pPr>
      <w:r>
        <w:t>يُختبر الإسهام على حالة ينجح فيها وحالة حدية يظهر فيها قصوره، ثم يُسجل ما أُخذ منه وما رُفض وما بقي محتاجاً إلى بحث.</w:t>
      </w:r>
    </w:p>
    <w:p>
      <w:pPr>
        <w:pStyle w:val="Heading2"/>
        <w:spacing w:line="283" w:lineRule="auto" w:after="120"/>
        <w:jc w:val="right"/>
        <w:keepNext/>
        <w:bidi/>
      </w:pPr>
      <w:r>
        <w:t>التحليل الدلالي</w:t>
      </w:r>
    </w:p>
    <w:p>
      <w:pPr>
        <w:spacing w:line="283" w:lineRule="auto" w:after="80"/>
        <w:ind w:firstLine="397"/>
        <w:jc w:val="both"/>
        <w:bidi/>
      </w:pPr>
      <w:r>
        <w:t>قوته في الحقول والمعاني، وخطره الاستقلال عن السياق والسورة.</w:t>
      </w:r>
    </w:p>
    <w:p>
      <w:pPr>
        <w:spacing w:line="283" w:lineRule="auto" w:after="80"/>
        <w:ind w:firstLine="397"/>
        <w:jc w:val="both"/>
        <w:bidi/>
      </w:pPr>
      <w:r>
        <w:t>يعيد المنهج البياني إدماج أداة هذه المدرسة بعد تحديد مجالها: تُستخدم حيث تكشف علاقةً مثبتةً ولا تُسمح لها بالاستقلال عن حاكمية القرآن والسياق والميزان.</w:t>
      </w:r>
    </w:p>
    <w:p>
      <w:pPr>
        <w:spacing w:line="283" w:lineRule="auto" w:after="80"/>
        <w:ind w:firstLine="397"/>
        <w:jc w:val="both"/>
        <w:bidi/>
      </w:pPr>
      <w:r>
        <w:t>يُختبر الإسهام على حالة ينجح فيها وحالة حدية يظهر فيها قصوره، ثم يُسجل ما أُخذ منه وما رُفض وما بقي محتاجاً إلى بحث.</w:t>
      </w:r>
    </w:p>
    <w:p>
      <w:pPr>
        <w:pStyle w:val="Heading2"/>
        <w:spacing w:line="283" w:lineRule="auto" w:after="120"/>
        <w:jc w:val="right"/>
        <w:keepNext/>
        <w:bidi/>
      </w:pPr>
      <w:r>
        <w:t>اللسانيات النصية</w:t>
      </w:r>
    </w:p>
    <w:p>
      <w:pPr>
        <w:spacing w:line="283" w:lineRule="auto" w:after="80"/>
        <w:ind w:firstLine="397"/>
        <w:jc w:val="both"/>
        <w:bidi/>
      </w:pPr>
      <w:r>
        <w:t>قوتها في التماسك والإحالة، وخطرها تحويل القرآن إلى نص مماثل لكل نص بشري.</w:t>
      </w:r>
    </w:p>
    <w:p>
      <w:pPr>
        <w:spacing w:line="283" w:lineRule="auto" w:after="80"/>
        <w:ind w:firstLine="397"/>
        <w:jc w:val="both"/>
        <w:bidi/>
      </w:pPr>
      <w:r>
        <w:t>يعيد المنهج البياني إدماج أداة هذه المدرسة بعد تحديد مجالها: تُستخدم حيث تكشف علاقةً مثبتةً ولا تُسمح لها بالاستقلال عن حاكمية القرآن والسياق والميزان.</w:t>
      </w:r>
    </w:p>
    <w:p>
      <w:pPr>
        <w:spacing w:line="283" w:lineRule="auto" w:after="80"/>
        <w:ind w:firstLine="397"/>
        <w:jc w:val="both"/>
        <w:bidi/>
      </w:pPr>
      <w:r>
        <w:t>يُختبر الإسهام على حالة ينجح فيها وحالة حدية يظهر فيها قصوره، ثم يُسجل ما أُخذ منه وما رُفض وما بقي محتاجاً إلى بحث.</w:t>
      </w:r>
    </w:p>
    <w:p>
      <w:pPr>
        <w:pStyle w:val="Heading2"/>
        <w:spacing w:line="283" w:lineRule="auto" w:after="120"/>
        <w:jc w:val="right"/>
        <w:keepNext/>
        <w:bidi/>
      </w:pPr>
      <w:r>
        <w:t>التحليل الخطابي</w:t>
      </w:r>
    </w:p>
    <w:p>
      <w:pPr>
        <w:spacing w:line="283" w:lineRule="auto" w:after="80"/>
        <w:ind w:firstLine="397"/>
        <w:jc w:val="both"/>
        <w:bidi/>
      </w:pPr>
      <w:r>
        <w:t>قوته في المقام والحجاج، وخطره الإفراط في إعادة بناء مخاطب تاريخي.</w:t>
      </w:r>
    </w:p>
    <w:p>
      <w:pPr>
        <w:spacing w:line="283" w:lineRule="auto" w:after="80"/>
        <w:ind w:firstLine="397"/>
        <w:jc w:val="both"/>
        <w:bidi/>
      </w:pPr>
      <w:r>
        <w:t>يعيد المنهج البياني إدماج أداة هذه المدرسة بعد تحديد مجالها: تُستخدم حيث تكشف علاقةً مثبتةً ولا تُسمح لها بالاستقلال عن حاكمية القرآن والسياق والميزان.</w:t>
      </w:r>
    </w:p>
    <w:p>
      <w:pPr>
        <w:spacing w:line="283" w:lineRule="auto" w:after="80"/>
        <w:ind w:firstLine="397"/>
        <w:jc w:val="both"/>
        <w:bidi/>
      </w:pPr>
      <w:r>
        <w:t>يُختبر الإسهام على حالة ينجح فيها وحالة حدية يظهر فيها قصوره، ثم يُسجل ما أُخذ منه وما رُفض وما بقي محتاجاً إلى بحث.</w:t>
      </w:r>
    </w:p>
    <w:p>
      <w:pPr>
        <w:pStyle w:val="Heading2"/>
        <w:spacing w:line="283" w:lineRule="auto" w:after="120"/>
        <w:jc w:val="right"/>
        <w:keepNext/>
        <w:bidi/>
      </w:pPr>
      <w:r>
        <w:t>الهرمنيوطيقا</w:t>
      </w:r>
    </w:p>
    <w:p>
      <w:pPr>
        <w:spacing w:line="283" w:lineRule="auto" w:after="80"/>
        <w:ind w:firstLine="397"/>
        <w:jc w:val="both"/>
        <w:bidi/>
      </w:pPr>
      <w:r>
        <w:t>قوتها في كشف افتراضات القارئ، وخطرها إذابة مراد النص في أفق المتلقي.</w:t>
      </w:r>
    </w:p>
    <w:p>
      <w:pPr>
        <w:spacing w:line="283" w:lineRule="auto" w:after="80"/>
        <w:ind w:firstLine="397"/>
        <w:jc w:val="both"/>
        <w:bidi/>
      </w:pPr>
      <w:r>
        <w:t>يعيد المنهج البياني إدماج أداة هذه المدرسة بعد تحديد مجالها: تُستخدم حيث تكشف علاقةً مثبتةً ولا تُسمح لها بالاستقلال عن حاكمية القرآن والسياق والميزان.</w:t>
      </w:r>
    </w:p>
    <w:p>
      <w:pPr>
        <w:spacing w:line="283" w:lineRule="auto" w:after="80"/>
        <w:ind w:firstLine="397"/>
        <w:jc w:val="both"/>
        <w:bidi/>
      </w:pPr>
      <w:r>
        <w:t>يُختبر الإسهام على حالة ينجح فيها وحالة حدية يظهر فيها قصوره، ثم يُسجل ما أُخذ منه وما رُفض وما بقي محتاجاً إلى بحث.</w:t>
      </w:r>
    </w:p>
    <w:p>
      <w:pPr>
        <w:pStyle w:val="Heading2"/>
        <w:spacing w:line="283" w:lineRule="auto" w:after="120"/>
        <w:jc w:val="right"/>
        <w:keepNext/>
        <w:bidi/>
      </w:pPr>
      <w:r>
        <w:t>التفسير بالمأثور</w:t>
      </w:r>
    </w:p>
    <w:p>
      <w:pPr>
        <w:spacing w:line="283" w:lineRule="auto" w:after="80"/>
        <w:ind w:firstLine="397"/>
        <w:jc w:val="both"/>
        <w:bidi/>
      </w:pPr>
      <w:r>
        <w:t>قوته في حفظ التلقي المبكر، وخطره جعل الرواية حاكمة على الشبكة القرآنية.</w:t>
      </w:r>
    </w:p>
    <w:p>
      <w:pPr>
        <w:spacing w:line="283" w:lineRule="auto" w:after="80"/>
        <w:ind w:firstLine="397"/>
        <w:jc w:val="both"/>
        <w:bidi/>
      </w:pPr>
      <w:r>
        <w:t>يعيد المنهج البياني إدماج أداة هذه المدرسة بعد تحديد مجالها: تُستخدم حيث تكشف علاقةً مثبتةً ولا تُسمح لها بالاستقلال عن حاكمية القرآن والسياق والميزان.</w:t>
      </w:r>
    </w:p>
    <w:p>
      <w:pPr>
        <w:spacing w:line="283" w:lineRule="auto" w:after="80"/>
        <w:ind w:firstLine="397"/>
        <w:jc w:val="both"/>
        <w:bidi/>
      </w:pPr>
      <w:r>
        <w:t>يُختبر الإسهام على حالة ينجح فيها وحالة حدية يظهر فيها قصوره، ثم يُسجل ما أُخذ منه وما رُفض وما بقي محتاجاً إلى بحث.</w:t>
      </w:r>
    </w:p>
    <w:p>
      <w:pPr>
        <w:pStyle w:val="Heading2"/>
        <w:spacing w:line="283" w:lineRule="auto" w:after="120"/>
        <w:jc w:val="right"/>
        <w:keepNext/>
        <w:bidi/>
      </w:pPr>
      <w:r>
        <w:t>التفسير المقاصدي</w:t>
      </w:r>
    </w:p>
    <w:p>
      <w:pPr>
        <w:spacing w:line="283" w:lineRule="auto" w:after="80"/>
        <w:ind w:firstLine="397"/>
        <w:jc w:val="both"/>
        <w:bidi/>
      </w:pPr>
      <w:r>
        <w:t>قوته في الاتجاه الكلي، وخطره بناء المقصد قبل استكمال العلاقات.</w:t>
      </w:r>
    </w:p>
    <w:p>
      <w:pPr>
        <w:spacing w:line="283" w:lineRule="auto" w:after="80"/>
        <w:ind w:firstLine="397"/>
        <w:jc w:val="both"/>
        <w:bidi/>
      </w:pPr>
      <w:r>
        <w:t>يعيد المنهج البياني إدماج أداة هذه المدرسة بعد تحديد مجالها: تُستخدم حيث تكشف علاقةً مثبتةً ولا تُسمح لها بالاستقلال عن حاكمية القرآن والسياق والميزان.</w:t>
      </w:r>
    </w:p>
    <w:p>
      <w:pPr>
        <w:spacing w:line="283" w:lineRule="auto" w:after="80"/>
        <w:ind w:firstLine="397"/>
        <w:jc w:val="both"/>
        <w:bidi/>
      </w:pPr>
      <w:r>
        <w:t>يُختبر الإسهام على حالة ينجح فيها وحالة حدية يظهر فيها قصوره، ثم يُسجل ما أُخذ منه وما رُفض وما بقي محتاجاً إلى بحث.</w:t>
      </w:r>
    </w:p>
    <w:p>
      <w:pPr>
        <w:pStyle w:val="Heading2"/>
        <w:spacing w:line="283" w:lineRule="auto" w:after="120"/>
        <w:jc w:val="right"/>
        <w:keepNext/>
        <w:bidi/>
      </w:pPr>
      <w:r>
        <w:t>الدراسات الحاسوبية</w:t>
      </w:r>
    </w:p>
    <w:p>
      <w:pPr>
        <w:spacing w:line="283" w:lineRule="auto" w:after="80"/>
        <w:ind w:firstLine="397"/>
        <w:jc w:val="both"/>
        <w:bidi/>
      </w:pPr>
      <w:r>
        <w:t>قوتها في كشف الأنماط، وخطرها مساواة التكرار والمركزية الحسابية بالدلالة.</w:t>
      </w:r>
    </w:p>
    <w:p>
      <w:pPr>
        <w:spacing w:line="283" w:lineRule="auto" w:after="80"/>
        <w:ind w:firstLine="397"/>
        <w:jc w:val="both"/>
        <w:bidi/>
      </w:pPr>
      <w:r>
        <w:t>يعيد المنهج البياني إدماج أداة هذه المدرسة بعد تحديد مجالها: تُستخدم حيث تكشف علاقةً مثبتةً ولا تُسمح لها بالاستقلال عن حاكمية القرآن والسياق والميزان.</w:t>
      </w:r>
    </w:p>
    <w:p>
      <w:pPr>
        <w:spacing w:line="283" w:lineRule="auto" w:after="80"/>
        <w:ind w:firstLine="397"/>
        <w:jc w:val="both"/>
        <w:bidi/>
      </w:pPr>
      <w:r>
        <w:t>يُختبر الإسهام على حالة ينجح فيها وحالة حدية يظهر فيها قصوره، ثم يُسجل ما أُخذ منه وما رُفض وما بقي محتاجاً إلى بحث.</w:t>
      </w:r>
    </w:p>
    <w:p>
      <w:pPr>
        <w:pStyle w:val="Heading2"/>
        <w:spacing w:line="283" w:lineRule="auto" w:after="120"/>
        <w:jc w:val="right"/>
        <w:keepNext/>
        <w:bidi/>
      </w:pPr>
      <w:r>
        <w:t>تحليل الشبكات الحديث</w:t>
      </w:r>
    </w:p>
    <w:p>
      <w:pPr>
        <w:spacing w:line="283" w:lineRule="auto" w:after="80"/>
        <w:ind w:firstLine="397"/>
        <w:jc w:val="both"/>
        <w:bidi/>
      </w:pPr>
      <w:r>
        <w:t>قوته في تمثيل العقد والعلاقات، وخطره نقل مقاييس اجتماعية إلى النص من غير تكييف.</w:t>
      </w:r>
    </w:p>
    <w:p>
      <w:pPr>
        <w:spacing w:line="283" w:lineRule="auto" w:after="80"/>
        <w:ind w:firstLine="397"/>
        <w:jc w:val="both"/>
        <w:bidi/>
      </w:pPr>
      <w:r>
        <w:t>يعيد المنهج البياني إدماج أداة هذه المدرسة بعد تحديد مجالها: تُستخدم حيث تكشف علاقةً مثبتةً ولا تُسمح لها بالاستقلال عن حاكمية القرآن والسياق والميزان.</w:t>
      </w:r>
    </w:p>
    <w:p>
      <w:pPr>
        <w:spacing w:line="283" w:lineRule="auto" w:after="80"/>
        <w:ind w:firstLine="397"/>
        <w:jc w:val="both"/>
        <w:bidi/>
      </w:pPr>
      <w:r>
        <w:t>يُختبر الإسهام على حالة ينجح فيها وحالة حدية يظهر فيها قصوره، ثم يُسجل ما أُخذ منه وما رُفض وما بقي محتاجاً إلى بحث.</w:t>
      </w:r>
    </w:p>
    <w:p>
      <w:pPr>
        <w:pStyle w:val="Heading2"/>
        <w:spacing w:line="283" w:lineRule="auto" w:after="120"/>
        <w:jc w:val="right"/>
        <w:keepNext/>
        <w:bidi/>
      </w:pPr>
      <w:r>
        <w:t>خزائن البيان</w:t>
      </w:r>
    </w:p>
    <w:p>
      <w:pPr>
        <w:spacing w:line="283" w:lineRule="auto" w:after="80"/>
        <w:ind w:firstLine="397"/>
        <w:jc w:val="both"/>
        <w:bidi/>
      </w:pPr>
      <w:r>
        <w:t>قوتها في الاستيعاب الجذري والسياقي، وتحتاج إلى منع الجذر من احتكار المفهوم أو الشبكة.</w:t>
      </w:r>
    </w:p>
    <w:p>
      <w:pPr>
        <w:spacing w:line="283" w:lineRule="auto" w:after="80"/>
        <w:ind w:firstLine="397"/>
        <w:jc w:val="both"/>
        <w:bidi/>
      </w:pPr>
      <w:r>
        <w:t>يعيد المنهج البياني إدماج أداة هذه المدرسة بعد تحديد مجالها: تُستخدم حيث تكشف علاقةً مثبتةً ولا تُسمح لها بالاستقلال عن حاكمية القرآن والسياق والميزان.</w:t>
      </w:r>
    </w:p>
    <w:p>
      <w:pPr>
        <w:spacing w:line="283" w:lineRule="auto" w:after="80"/>
        <w:ind w:firstLine="397"/>
        <w:jc w:val="both"/>
        <w:bidi/>
      </w:pPr>
      <w:r>
        <w:t>يُختبر الإسهام على حالة ينجح فيها وحالة حدية يظهر فيها قصوره، ثم يُسجل ما أُخذ منه وما رُفض وما بقي محتاجاً إلى بحث.</w:t>
      </w:r>
    </w:p>
    <w:p>
      <w:pPr>
        <w:pStyle w:val="Heading1"/>
        <w:spacing w:line="283" w:lineRule="auto" w:after="120"/>
        <w:jc w:val="right"/>
        <w:keepNext/>
        <w:bidi/>
      </w:pPr>
      <w:r>
        <w:t>الخلاصة التركيبية</w:t>
      </w:r>
    </w:p>
    <w:p>
      <w:pPr>
        <w:spacing w:line="283" w:lineRule="auto" w:after="80"/>
        <w:ind w:firstLine="397"/>
        <w:jc w:val="both"/>
        <w:bidi/>
      </w:pPr>
      <w:r>
        <w:t>تكشف النظرية أن الشبكة ليست مرحلة زائدة بعد المفهوم، بل هي المجال الذي يظهر فيه مقدار صحة المفهوم وحدوده. فالمفهوم الذي لا يستطيع الاندماج في استعمالاته وسياقاته ومقابلاته ونتائجه يحتاج إلى إعادة تحرير، والشبكة التي لا تحفظ استقلال العقد تتحول إلى ترادف واسع.</w:t>
      </w:r>
    </w:p>
    <w:p>
      <w:pPr>
        <w:spacing w:line="283" w:lineRule="auto" w:after="80"/>
        <w:ind w:firstLine="397"/>
        <w:jc w:val="both"/>
        <w:bidi/>
      </w:pPr>
      <w:r>
        <w:t>وتثبت التطبيقات أن السورة تمثل وسيطاً حاسماً بين الآية والقرآن كله؛ فهي تمنع الانتقاء البعيد، وتكشف الوظيفة المحلية، ثم تسمح بالانتقال إلى التصريف والنظائر. ومن هنا يكون بناء شبكة السورة سابقاً غالباً على الشبكة الكلية، لا مانعاً منها.</w:t>
      </w:r>
    </w:p>
    <w:p>
      <w:pPr>
        <w:spacing w:line="283" w:lineRule="auto" w:after="80"/>
        <w:ind w:firstLine="397"/>
        <w:jc w:val="both"/>
        <w:bidi/>
      </w:pPr>
      <w:r>
        <w:t>وتظهر مركزية المحكم والميزان في ضبط الشبكات: فكل شبكة قادرة حسابياً على التوسع، لكن البيان يمنع الطغيان في الربط، والميزان يطلب الوزن بالقسط، والإخسار يقع حين تُحذف قرينة أو تُعطى علاقة أكبر من دليلها.</w:t>
      </w:r>
    </w:p>
    <w:p>
      <w:pPr>
        <w:spacing w:line="283" w:lineRule="auto" w:after="80"/>
        <w:ind w:firstLine="397"/>
        <w:jc w:val="both"/>
        <w:bidi/>
      </w:pPr>
      <w:r>
        <w:t>كما يتبين أن الحوسبة نافعة بقدر ما تحفظ نوع العلاقة ومصدرها وثقتها واعتراضاتها، وضارة حين تحول الخطوط والأرقام إلى حجج مستقلة. ولذلك تبقى الشبكة الحاسوبية خريطةً للبحث لا مراداً إلهياً مولداً آلياً.</w:t>
      </w:r>
    </w:p>
    <w:p>
      <w:pPr>
        <w:spacing w:line="283" w:lineRule="auto" w:after="80"/>
        <w:ind w:firstLine="397"/>
        <w:jc w:val="both"/>
        <w:bidi/>
      </w:pPr>
      <w:r>
        <w:t>وينتهي الكتاب إلى أن الشبكات البيانية تمثل البنية الوسيطة بين النظام المفهومي والنظرية التفسيرية الكلية: منها تستخرج القواعد والسنن والمقاصد بقدر، وبها يختبر الترجيح، ومنها تنتقل الموسوعة في الكتاب اللاحق إلى الآية الحاكمة والآيات المؤسسة والوازرة والخادمة بصورة أكثر دقة.</w:t>
      </w:r>
    </w:p>
    <w:p>
      <w:pPr>
        <w:pStyle w:val="Heading2"/>
        <w:spacing w:line="283" w:lineRule="auto" w:after="120"/>
        <w:jc w:val="right"/>
        <w:keepNext/>
        <w:bidi/>
      </w:pPr>
      <w:r>
        <w:t>التعريف النهائي</w:t>
      </w:r>
    </w:p>
    <w:p>
      <w:pPr>
        <w:spacing w:line="283" w:lineRule="auto" w:after="80"/>
        <w:ind w:firstLine="397"/>
        <w:jc w:val="both"/>
        <w:bidi/>
      </w:pPr>
      <w:r>
        <w:t>الشبكات البيانية للقرآن هي البنى المترابطة التي تنتظم فيها الآيات والألفاظ والمفاهيم والمقاطع والسور والقواعد والسنن والمقاصد والمآلات بعلاقات محددة النوع والاتجاه والدرجة، مثبتة بقرائن اللسان والسياق والتصريف والمحكمات والمقابلات والنتائج، وتُبنى تدريجياً من الشبكة المحلية إلى السُّورية ثم القرآنية الكلية، من غير مساواة بين التشابه والعلاقة أو بين المركزية العددية والحاكمية الدلالية، وتظل قابلة للتوثيق والاختبار والترجيح والمراجعة تحت حاكمية القرآن ومنطق البيان والميزان والقسط.</w:t>
      </w:r>
    </w:p>
    <w:p>
      <w:pPr>
        <w:pStyle w:val="Heading2"/>
        <w:spacing w:line="283" w:lineRule="auto" w:after="120"/>
        <w:jc w:val="right"/>
        <w:keepNext/>
        <w:bidi/>
      </w:pPr>
      <w:r>
        <w:t>ميثاق الباحث في الشبكات البيانية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9"/>
              </w:rPr>
              <w:t>م</w:t>
            </w:r>
          </w:p>
        </w:tc>
        <w:tc>
          <w:tcPr>
            <w:tcW w:type="dxa" w:w="3952"/>
            <w:vAlign w:val="center"/>
          </w:tcPr>
          <w:p>
            <w:pPr>
              <w:spacing w:line="283" w:lineRule="auto" w:after="0"/>
              <w:jc w:val="center"/>
              <w:bidi/>
            </w:pPr>
            <w:r>
              <w:rPr>
                <w:b/>
                <w:sz w:val="19"/>
              </w:rPr>
              <w:t>العهد</w:t>
            </w:r>
          </w:p>
        </w:tc>
      </w:tr>
      <w:tr>
        <w:tc>
          <w:tcPr>
            <w:tcW w:type="dxa" w:w="3952"/>
            <w:vAlign w:val="center"/>
          </w:tcPr>
          <w:p>
            <w:pPr>
              <w:spacing w:line="283" w:lineRule="auto" w:after="0"/>
              <w:jc w:val="right"/>
              <w:bidi/>
            </w:pPr>
            <w:r>
              <w:rPr>
                <w:sz w:val="19"/>
              </w:rPr>
              <w:t>1</w:t>
            </w:r>
          </w:p>
        </w:tc>
        <w:tc>
          <w:tcPr>
            <w:tcW w:type="dxa" w:w="3952"/>
            <w:vAlign w:val="center"/>
          </w:tcPr>
          <w:p>
            <w:pPr>
              <w:spacing w:line="283" w:lineRule="auto" w:after="0"/>
              <w:jc w:val="right"/>
              <w:bidi/>
            </w:pPr>
            <w:r>
              <w:rPr>
                <w:sz w:val="19"/>
              </w:rPr>
              <w:t>لا أرسم علاقةً قبل أن أستطيع تسميتها وتعليلها.</w:t>
            </w:r>
          </w:p>
        </w:tc>
      </w:tr>
      <w:tr>
        <w:tc>
          <w:tcPr>
            <w:tcW w:type="dxa" w:w="3952"/>
            <w:vAlign w:val="center"/>
          </w:tcPr>
          <w:p>
            <w:pPr>
              <w:spacing w:line="283" w:lineRule="auto" w:after="0"/>
              <w:jc w:val="right"/>
              <w:bidi/>
            </w:pPr>
            <w:r>
              <w:rPr>
                <w:sz w:val="19"/>
              </w:rPr>
              <w:t>2</w:t>
            </w:r>
          </w:p>
        </w:tc>
        <w:tc>
          <w:tcPr>
            <w:tcW w:type="dxa" w:w="3952"/>
            <w:vAlign w:val="center"/>
          </w:tcPr>
          <w:p>
            <w:pPr>
              <w:spacing w:line="283" w:lineRule="auto" w:after="0"/>
              <w:jc w:val="right"/>
              <w:bidi/>
            </w:pPr>
            <w:r>
              <w:rPr>
                <w:sz w:val="19"/>
              </w:rPr>
              <w:t>لا أجعل الجذر أو اللفظ بديلاً عن المفهوم.</w:t>
            </w:r>
          </w:p>
        </w:tc>
      </w:tr>
      <w:tr>
        <w:tc>
          <w:tcPr>
            <w:tcW w:type="dxa" w:w="3952"/>
            <w:vAlign w:val="center"/>
          </w:tcPr>
          <w:p>
            <w:pPr>
              <w:spacing w:line="283" w:lineRule="auto" w:after="0"/>
              <w:jc w:val="right"/>
              <w:bidi/>
            </w:pPr>
            <w:r>
              <w:rPr>
                <w:sz w:val="19"/>
              </w:rPr>
              <w:t>3</w:t>
            </w:r>
          </w:p>
        </w:tc>
        <w:tc>
          <w:tcPr>
            <w:tcW w:type="dxa" w:w="3952"/>
            <w:vAlign w:val="center"/>
          </w:tcPr>
          <w:p>
            <w:pPr>
              <w:spacing w:line="283" w:lineRule="auto" w:after="0"/>
              <w:jc w:val="right"/>
              <w:bidi/>
            </w:pPr>
            <w:r>
              <w:rPr>
                <w:sz w:val="19"/>
              </w:rPr>
              <w:t>أقرأ الآية في مقطعها وسورتها قبل ربطها بعيداً.</w:t>
            </w:r>
          </w:p>
        </w:tc>
      </w:tr>
      <w:tr>
        <w:tc>
          <w:tcPr>
            <w:tcW w:type="dxa" w:w="3952"/>
            <w:vAlign w:val="center"/>
          </w:tcPr>
          <w:p>
            <w:pPr>
              <w:spacing w:line="283" w:lineRule="auto" w:after="0"/>
              <w:jc w:val="right"/>
              <w:bidi/>
            </w:pPr>
            <w:r>
              <w:rPr>
                <w:sz w:val="19"/>
              </w:rPr>
              <w:t>4</w:t>
            </w:r>
          </w:p>
        </w:tc>
        <w:tc>
          <w:tcPr>
            <w:tcW w:type="dxa" w:w="3952"/>
            <w:vAlign w:val="center"/>
          </w:tcPr>
          <w:p>
            <w:pPr>
              <w:spacing w:line="283" w:lineRule="auto" w:after="0"/>
              <w:jc w:val="right"/>
              <w:bidi/>
            </w:pPr>
            <w:r>
              <w:rPr>
                <w:sz w:val="19"/>
              </w:rPr>
              <w:t>أجمع الآيات النافية كما أجمع المؤيدة.</w:t>
            </w:r>
          </w:p>
        </w:tc>
      </w:tr>
      <w:tr>
        <w:tc>
          <w:tcPr>
            <w:tcW w:type="dxa" w:w="3952"/>
            <w:vAlign w:val="center"/>
          </w:tcPr>
          <w:p>
            <w:pPr>
              <w:spacing w:line="283" w:lineRule="auto" w:after="0"/>
              <w:jc w:val="right"/>
              <w:bidi/>
            </w:pPr>
            <w:r>
              <w:rPr>
                <w:sz w:val="19"/>
              </w:rPr>
              <w:t>5</w:t>
            </w:r>
          </w:p>
        </w:tc>
        <w:tc>
          <w:tcPr>
            <w:tcW w:type="dxa" w:w="3952"/>
            <w:vAlign w:val="center"/>
          </w:tcPr>
          <w:p>
            <w:pPr>
              <w:spacing w:line="283" w:lineRule="auto" w:after="0"/>
              <w:jc w:val="right"/>
              <w:bidi/>
            </w:pPr>
            <w:r>
              <w:rPr>
                <w:sz w:val="19"/>
              </w:rPr>
              <w:t>أميز التلازم من السببية والتعاقب من الشرط.</w:t>
            </w:r>
          </w:p>
        </w:tc>
      </w:tr>
      <w:tr>
        <w:tc>
          <w:tcPr>
            <w:tcW w:type="dxa" w:w="3952"/>
            <w:vAlign w:val="center"/>
          </w:tcPr>
          <w:p>
            <w:pPr>
              <w:spacing w:line="283" w:lineRule="auto" w:after="0"/>
              <w:jc w:val="right"/>
              <w:bidi/>
            </w:pPr>
            <w:r>
              <w:rPr>
                <w:sz w:val="19"/>
              </w:rPr>
              <w:t>6</w:t>
            </w:r>
          </w:p>
        </w:tc>
        <w:tc>
          <w:tcPr>
            <w:tcW w:type="dxa" w:w="3952"/>
            <w:vAlign w:val="center"/>
          </w:tcPr>
          <w:p>
            <w:pPr>
              <w:spacing w:line="283" w:lineRule="auto" w:after="0"/>
              <w:jc w:val="right"/>
              <w:bidi/>
            </w:pPr>
            <w:r>
              <w:rPr>
                <w:sz w:val="19"/>
              </w:rPr>
              <w:t>لا أجعل كثرة التكرار مركزيةً حاكمة.</w:t>
            </w:r>
          </w:p>
        </w:tc>
      </w:tr>
      <w:tr>
        <w:tc>
          <w:tcPr>
            <w:tcW w:type="dxa" w:w="3952"/>
            <w:vAlign w:val="center"/>
          </w:tcPr>
          <w:p>
            <w:pPr>
              <w:spacing w:line="283" w:lineRule="auto" w:after="0"/>
              <w:jc w:val="right"/>
              <w:bidi/>
            </w:pPr>
            <w:r>
              <w:rPr>
                <w:sz w:val="19"/>
              </w:rPr>
              <w:t>7</w:t>
            </w:r>
          </w:p>
        </w:tc>
        <w:tc>
          <w:tcPr>
            <w:tcW w:type="dxa" w:w="3952"/>
            <w:vAlign w:val="center"/>
          </w:tcPr>
          <w:p>
            <w:pPr>
              <w:spacing w:line="283" w:lineRule="auto" w:after="0"/>
              <w:jc w:val="right"/>
              <w:bidi/>
            </w:pPr>
            <w:r>
              <w:rPr>
                <w:sz w:val="19"/>
              </w:rPr>
              <w:t>أذكر درجة الثقة في كل علاقة.</w:t>
            </w:r>
          </w:p>
        </w:tc>
      </w:tr>
      <w:tr>
        <w:tc>
          <w:tcPr>
            <w:tcW w:type="dxa" w:w="3952"/>
            <w:vAlign w:val="center"/>
          </w:tcPr>
          <w:p>
            <w:pPr>
              <w:spacing w:line="283" w:lineRule="auto" w:after="0"/>
              <w:jc w:val="right"/>
              <w:bidi/>
            </w:pPr>
            <w:r>
              <w:rPr>
                <w:sz w:val="19"/>
              </w:rPr>
              <w:t>8</w:t>
            </w:r>
          </w:p>
        </w:tc>
        <w:tc>
          <w:tcPr>
            <w:tcW w:type="dxa" w:w="3952"/>
            <w:vAlign w:val="center"/>
          </w:tcPr>
          <w:p>
            <w:pPr>
              <w:spacing w:line="283" w:lineRule="auto" w:after="0"/>
              <w:jc w:val="right"/>
              <w:bidi/>
            </w:pPr>
            <w:r>
              <w:rPr>
                <w:sz w:val="19"/>
              </w:rPr>
              <w:t>أحفظ الفرضية المنافسة إذا بقيت معتبرة.</w:t>
            </w:r>
          </w:p>
        </w:tc>
      </w:tr>
      <w:tr>
        <w:tc>
          <w:tcPr>
            <w:tcW w:type="dxa" w:w="3952"/>
            <w:vAlign w:val="center"/>
          </w:tcPr>
          <w:p>
            <w:pPr>
              <w:spacing w:line="283" w:lineRule="auto" w:after="0"/>
              <w:jc w:val="right"/>
              <w:bidi/>
            </w:pPr>
            <w:r>
              <w:rPr>
                <w:sz w:val="19"/>
              </w:rPr>
              <w:t>9</w:t>
            </w:r>
          </w:p>
        </w:tc>
        <w:tc>
          <w:tcPr>
            <w:tcW w:type="dxa" w:w="3952"/>
            <w:vAlign w:val="center"/>
          </w:tcPr>
          <w:p>
            <w:pPr>
              <w:spacing w:line="283" w:lineRule="auto" w:after="0"/>
              <w:jc w:val="right"/>
              <w:bidi/>
            </w:pPr>
            <w:r>
              <w:rPr>
                <w:sz w:val="19"/>
              </w:rPr>
              <w:t>لا أستخرج مقصداً أو سنةً قبل ثبوت الشبكة.</w:t>
            </w:r>
          </w:p>
        </w:tc>
      </w:tr>
      <w:tr>
        <w:tc>
          <w:tcPr>
            <w:tcW w:type="dxa" w:w="3952"/>
            <w:vAlign w:val="center"/>
          </w:tcPr>
          <w:p>
            <w:pPr>
              <w:spacing w:line="283" w:lineRule="auto" w:after="0"/>
              <w:jc w:val="right"/>
              <w:bidi/>
            </w:pPr>
            <w:r>
              <w:rPr>
                <w:sz w:val="19"/>
              </w:rPr>
              <w:t>10</w:t>
            </w:r>
          </w:p>
        </w:tc>
        <w:tc>
          <w:tcPr>
            <w:tcW w:type="dxa" w:w="3952"/>
            <w:vAlign w:val="center"/>
          </w:tcPr>
          <w:p>
            <w:pPr>
              <w:spacing w:line="283" w:lineRule="auto" w:after="0"/>
              <w:jc w:val="right"/>
              <w:bidi/>
            </w:pPr>
            <w:r>
              <w:rPr>
                <w:sz w:val="19"/>
              </w:rPr>
              <w:t>لا أحول الشبكة إلى فتوى أو تطبيق بلا أصول ومناط.</w:t>
            </w:r>
          </w:p>
        </w:tc>
      </w:tr>
      <w:tr>
        <w:tc>
          <w:tcPr>
            <w:tcW w:type="dxa" w:w="3952"/>
            <w:vAlign w:val="center"/>
          </w:tcPr>
          <w:p>
            <w:pPr>
              <w:spacing w:line="283" w:lineRule="auto" w:after="0"/>
              <w:jc w:val="right"/>
              <w:bidi/>
            </w:pPr>
            <w:r>
              <w:rPr>
                <w:sz w:val="19"/>
              </w:rPr>
              <w:t>11</w:t>
            </w:r>
          </w:p>
        </w:tc>
        <w:tc>
          <w:tcPr>
            <w:tcW w:type="dxa" w:w="3952"/>
            <w:vAlign w:val="center"/>
          </w:tcPr>
          <w:p>
            <w:pPr>
              <w:spacing w:line="283" w:lineRule="auto" w:after="0"/>
              <w:jc w:val="right"/>
              <w:bidi/>
            </w:pPr>
            <w:r>
              <w:rPr>
                <w:sz w:val="19"/>
              </w:rPr>
              <w:t>أستخدم الحوسبة للتنظيم لا للحكم على مراد الله.</w:t>
            </w:r>
          </w:p>
        </w:tc>
      </w:tr>
      <w:tr>
        <w:tc>
          <w:tcPr>
            <w:tcW w:type="dxa" w:w="3952"/>
            <w:vAlign w:val="center"/>
          </w:tcPr>
          <w:p>
            <w:pPr>
              <w:spacing w:line="283" w:lineRule="auto" w:after="0"/>
              <w:jc w:val="right"/>
              <w:bidi/>
            </w:pPr>
            <w:r>
              <w:rPr>
                <w:sz w:val="19"/>
              </w:rPr>
              <w:t>12</w:t>
            </w:r>
          </w:p>
        </w:tc>
        <w:tc>
          <w:tcPr>
            <w:tcW w:type="dxa" w:w="3952"/>
            <w:vAlign w:val="center"/>
          </w:tcPr>
          <w:p>
            <w:pPr>
              <w:spacing w:line="283" w:lineRule="auto" w:after="0"/>
              <w:jc w:val="right"/>
              <w:bidi/>
            </w:pPr>
            <w:r>
              <w:rPr>
                <w:sz w:val="19"/>
              </w:rPr>
              <w:t>أصحح الشبكة إذا ظهر نص أو سياق أقوى.</w:t>
            </w:r>
          </w:p>
        </w:tc>
      </w:tr>
      <w:tr>
        <w:tc>
          <w:tcPr>
            <w:tcW w:type="dxa" w:w="3952"/>
            <w:vAlign w:val="center"/>
          </w:tcPr>
          <w:p>
            <w:pPr>
              <w:spacing w:line="283" w:lineRule="auto" w:after="0"/>
              <w:jc w:val="right"/>
              <w:bidi/>
            </w:pPr>
            <w:r>
              <w:rPr>
                <w:sz w:val="19"/>
              </w:rPr>
              <w:t>13</w:t>
            </w:r>
          </w:p>
        </w:tc>
        <w:tc>
          <w:tcPr>
            <w:tcW w:type="dxa" w:w="3952"/>
            <w:vAlign w:val="center"/>
          </w:tcPr>
          <w:p>
            <w:pPr>
              <w:spacing w:line="283" w:lineRule="auto" w:after="0"/>
              <w:jc w:val="right"/>
              <w:bidi/>
            </w:pPr>
            <w:r>
              <w:rPr>
                <w:sz w:val="19"/>
              </w:rPr>
              <w:t>أعلن نطاق الشبكة وما استبعدته.</w:t>
            </w:r>
          </w:p>
        </w:tc>
      </w:tr>
      <w:tr>
        <w:tc>
          <w:tcPr>
            <w:tcW w:type="dxa" w:w="3952"/>
            <w:vAlign w:val="center"/>
          </w:tcPr>
          <w:p>
            <w:pPr>
              <w:spacing w:line="283" w:lineRule="auto" w:after="0"/>
              <w:jc w:val="right"/>
              <w:bidi/>
            </w:pPr>
            <w:r>
              <w:rPr>
                <w:sz w:val="19"/>
              </w:rPr>
              <w:t>14</w:t>
            </w:r>
          </w:p>
        </w:tc>
        <w:tc>
          <w:tcPr>
            <w:tcW w:type="dxa" w:w="3952"/>
            <w:vAlign w:val="center"/>
          </w:tcPr>
          <w:p>
            <w:pPr>
              <w:spacing w:line="283" w:lineRule="auto" w:after="0"/>
              <w:jc w:val="right"/>
              <w:bidi/>
            </w:pPr>
            <w:r>
              <w:rPr>
                <w:sz w:val="19"/>
              </w:rPr>
              <w:t>أقبل التوقف عند ضعف الدليل.</w:t>
            </w:r>
          </w:p>
        </w:tc>
      </w:tr>
      <w:tr>
        <w:tc>
          <w:tcPr>
            <w:tcW w:type="dxa" w:w="3952"/>
            <w:vAlign w:val="center"/>
          </w:tcPr>
          <w:p>
            <w:pPr>
              <w:spacing w:line="283" w:lineRule="auto" w:after="0"/>
              <w:jc w:val="right"/>
              <w:bidi/>
            </w:pPr>
            <w:r>
              <w:rPr>
                <w:sz w:val="19"/>
              </w:rPr>
              <w:t>15</w:t>
            </w:r>
          </w:p>
        </w:tc>
        <w:tc>
          <w:tcPr>
            <w:tcW w:type="dxa" w:w="3952"/>
            <w:vAlign w:val="center"/>
          </w:tcPr>
          <w:p>
            <w:pPr>
              <w:spacing w:line="283" w:lineRule="auto" w:after="0"/>
              <w:jc w:val="right"/>
              <w:bidi/>
            </w:pPr>
            <w:r>
              <w:rPr>
                <w:sz w:val="19"/>
              </w:rPr>
              <w:t>أجعل القرآن حاكماً على نموذجي لا نموذجي حاكماً على القرآن.</w:t>
            </w:r>
          </w:p>
        </w:tc>
      </w:tr>
    </w:tbl>
    <w:p/>
    <w:p>
      <w:pPr>
        <w:spacing w:line="283" w:lineRule="auto" w:after="80"/>
        <w:ind w:firstLine="397"/>
        <w:jc w:val="both"/>
        <w:bidi/>
      </w:pPr>
      <w:r>
        <w:t>العهد 1: لا أرسم علاقةً قبل أن أستطيع تسميتها وتعليلها. ويظهر الالتزام به في قاعدة البيانات وفي الرسم وفي اللغة التفسيرية، لا في مقدمة نظرية فقط.</w:t>
      </w:r>
    </w:p>
    <w:p>
      <w:pPr>
        <w:spacing w:line="283" w:lineRule="auto" w:after="80"/>
        <w:ind w:firstLine="397"/>
        <w:jc w:val="both"/>
        <w:bidi/>
      </w:pPr>
      <w:r>
        <w:t>العهد 2: لا أجعل الجذر أو اللفظ بديلاً عن المفهوم. ويظهر الالتزام به في قاعدة البيانات وفي الرسم وفي اللغة التفسيرية، لا في مقدمة نظرية فقط.</w:t>
      </w:r>
    </w:p>
    <w:p>
      <w:pPr>
        <w:spacing w:line="283" w:lineRule="auto" w:after="80"/>
        <w:ind w:firstLine="397"/>
        <w:jc w:val="both"/>
        <w:bidi/>
      </w:pPr>
      <w:r>
        <w:t>العهد 3: أقرأ الآية في مقطعها وسورتها قبل ربطها بعيداً. ويظهر الالتزام به في قاعدة البيانات وفي الرسم وفي اللغة التفسيرية، لا في مقدمة نظرية فقط.</w:t>
      </w:r>
    </w:p>
    <w:p>
      <w:pPr>
        <w:spacing w:line="283" w:lineRule="auto" w:after="80"/>
        <w:ind w:firstLine="397"/>
        <w:jc w:val="both"/>
        <w:bidi/>
      </w:pPr>
      <w:r>
        <w:t>العهد 4: أجمع الآيات النافية كما أجمع المؤيدة. ويظهر الالتزام به في قاعدة البيانات وفي الرسم وفي اللغة التفسيرية، لا في مقدمة نظرية فقط.</w:t>
      </w:r>
    </w:p>
    <w:p>
      <w:pPr>
        <w:spacing w:line="283" w:lineRule="auto" w:after="80"/>
        <w:ind w:firstLine="397"/>
        <w:jc w:val="both"/>
        <w:bidi/>
      </w:pPr>
      <w:r>
        <w:t>العهد 5: أميز التلازم من السببية والتعاقب من الشرط. ويظهر الالتزام به في قاعدة البيانات وفي الرسم وفي اللغة التفسيرية، لا في مقدمة نظرية فقط.</w:t>
      </w:r>
    </w:p>
    <w:p>
      <w:pPr>
        <w:spacing w:line="283" w:lineRule="auto" w:after="80"/>
        <w:ind w:firstLine="397"/>
        <w:jc w:val="both"/>
        <w:bidi/>
      </w:pPr>
      <w:r>
        <w:t>العهد 6: لا أجعل كثرة التكرار مركزيةً حاكمة. ويظهر الالتزام به في قاعدة البيانات وفي الرسم وفي اللغة التفسيرية، لا في مقدمة نظرية فقط.</w:t>
      </w:r>
    </w:p>
    <w:p>
      <w:pPr>
        <w:spacing w:line="283" w:lineRule="auto" w:after="80"/>
        <w:ind w:firstLine="397"/>
        <w:jc w:val="both"/>
        <w:bidi/>
      </w:pPr>
      <w:r>
        <w:t>العهد 7: أذكر درجة الثقة في كل علاقة. ويظهر الالتزام به في قاعدة البيانات وفي الرسم وفي اللغة التفسيرية، لا في مقدمة نظرية فقط.</w:t>
      </w:r>
    </w:p>
    <w:p>
      <w:pPr>
        <w:spacing w:line="283" w:lineRule="auto" w:after="80"/>
        <w:ind w:firstLine="397"/>
        <w:jc w:val="both"/>
        <w:bidi/>
      </w:pPr>
      <w:r>
        <w:t>العهد 8: أحفظ الفرضية المنافسة إذا بقيت معتبرة. ويظهر الالتزام به في قاعدة البيانات وفي الرسم وفي اللغة التفسيرية، لا في مقدمة نظرية فقط.</w:t>
      </w:r>
    </w:p>
    <w:p>
      <w:pPr>
        <w:spacing w:line="283" w:lineRule="auto" w:after="80"/>
        <w:ind w:firstLine="397"/>
        <w:jc w:val="both"/>
        <w:bidi/>
      </w:pPr>
      <w:r>
        <w:t>العهد 9: لا أستخرج مقصداً أو سنةً قبل ثبوت الشبكة. ويظهر الالتزام به في قاعدة البيانات وفي الرسم وفي اللغة التفسيرية، لا في مقدمة نظرية فقط.</w:t>
      </w:r>
    </w:p>
    <w:p>
      <w:pPr>
        <w:spacing w:line="283" w:lineRule="auto" w:after="80"/>
        <w:ind w:firstLine="397"/>
        <w:jc w:val="both"/>
        <w:bidi/>
      </w:pPr>
      <w:r>
        <w:t>العهد 10: لا أحول الشبكة إلى فتوى أو تطبيق بلا أصول ومناط. ويظهر الالتزام به في قاعدة البيانات وفي الرسم وفي اللغة التفسيرية، لا في مقدمة نظرية فقط.</w:t>
      </w:r>
    </w:p>
    <w:p>
      <w:pPr>
        <w:spacing w:line="283" w:lineRule="auto" w:after="80"/>
        <w:ind w:firstLine="397"/>
        <w:jc w:val="both"/>
        <w:bidi/>
      </w:pPr>
      <w:r>
        <w:t>العهد 11: أستخدم الحوسبة للتنظيم لا للحكم على مراد الله. ويظهر الالتزام به في قاعدة البيانات وفي الرسم وفي اللغة التفسيرية، لا في مقدمة نظرية فقط.</w:t>
      </w:r>
    </w:p>
    <w:p>
      <w:pPr>
        <w:spacing w:line="283" w:lineRule="auto" w:after="80"/>
        <w:ind w:firstLine="397"/>
        <w:jc w:val="both"/>
        <w:bidi/>
      </w:pPr>
      <w:r>
        <w:t>العهد 12: أصحح الشبكة إذا ظهر نص أو سياق أقوى. ويظهر الالتزام به في قاعدة البيانات وفي الرسم وفي اللغة التفسيرية، لا في مقدمة نظرية فقط.</w:t>
      </w:r>
    </w:p>
    <w:p>
      <w:pPr>
        <w:spacing w:line="283" w:lineRule="auto" w:after="80"/>
        <w:ind w:firstLine="397"/>
        <w:jc w:val="both"/>
        <w:bidi/>
      </w:pPr>
      <w:r>
        <w:t>العهد 13: أعلن نطاق الشبكة وما استبعدته. ويظهر الالتزام به في قاعدة البيانات وفي الرسم وفي اللغة التفسيرية، لا في مقدمة نظرية فقط.</w:t>
      </w:r>
    </w:p>
    <w:p>
      <w:pPr>
        <w:spacing w:line="283" w:lineRule="auto" w:after="80"/>
        <w:ind w:firstLine="397"/>
        <w:jc w:val="both"/>
        <w:bidi/>
      </w:pPr>
      <w:r>
        <w:t>العهد 14: أقبل التوقف عند ضعف الدليل. ويظهر الالتزام به في قاعدة البيانات وفي الرسم وفي اللغة التفسيرية، لا في مقدمة نظرية فقط.</w:t>
      </w:r>
    </w:p>
    <w:p>
      <w:pPr>
        <w:spacing w:line="283" w:lineRule="auto" w:after="80"/>
        <w:ind w:firstLine="397"/>
        <w:jc w:val="both"/>
        <w:bidi/>
      </w:pPr>
      <w:r>
        <w:t>العهد 15: أجعل القرآن حاكماً على نموذجي لا نموذجي حاكماً على القرآن. ويظهر الالتزام به في قاعدة البيانات وفي الرسم وفي اللغة التفسيرية، لا في مقدمة نظرية فقط.</w:t>
      </w:r>
    </w:p>
    <w:p>
      <w:pPr>
        <w:pStyle w:val="Heading1"/>
        <w:spacing w:line="283" w:lineRule="auto" w:after="120"/>
        <w:jc w:val="right"/>
        <w:keepNext/>
        <w:bidi/>
      </w:pPr>
      <w:r>
        <w:t>الملحق النقدي: مراتب قوة العلاقة وحدود الشبكة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9"/>
              </w:rPr>
              <w:t>المرتبة</w:t>
            </w:r>
          </w:p>
        </w:tc>
        <w:tc>
          <w:tcPr>
            <w:tcW w:type="dxa" w:w="3952"/>
            <w:vAlign w:val="center"/>
          </w:tcPr>
          <w:p>
            <w:pPr>
              <w:spacing w:line="283" w:lineRule="auto" w:after="0"/>
              <w:jc w:val="center"/>
              <w:bidi/>
            </w:pPr>
            <w:r>
              <w:rPr>
                <w:b/>
                <w:sz w:val="19"/>
              </w:rPr>
              <w:t>تعريفها</w:t>
            </w:r>
          </w:p>
        </w:tc>
      </w:tr>
      <w:tr>
        <w:tc>
          <w:tcPr>
            <w:tcW w:type="dxa" w:w="3952"/>
            <w:vAlign w:val="center"/>
          </w:tcPr>
          <w:p>
            <w:pPr>
              <w:spacing w:line="283" w:lineRule="auto" w:after="0"/>
              <w:jc w:val="right"/>
              <w:bidi/>
            </w:pPr>
            <w:r>
              <w:rPr>
                <w:sz w:val="19"/>
              </w:rPr>
              <w:t>علاقة محكمة</w:t>
            </w:r>
          </w:p>
        </w:tc>
        <w:tc>
          <w:tcPr>
            <w:tcW w:type="dxa" w:w="3952"/>
            <w:vAlign w:val="center"/>
          </w:tcPr>
          <w:p>
            <w:pPr>
              <w:spacing w:line="283" w:lineRule="auto" w:after="0"/>
              <w:jc w:val="right"/>
              <w:bidi/>
            </w:pPr>
            <w:r>
              <w:rPr>
                <w:sz w:val="19"/>
              </w:rPr>
              <w:t>يثبتها نص صريح أو تركيب لا يحتمل إلا الربط المقصود، وتعضدها الشبكة ولا يعارضها محكم.</w:t>
            </w:r>
          </w:p>
        </w:tc>
      </w:tr>
      <w:tr>
        <w:tc>
          <w:tcPr>
            <w:tcW w:type="dxa" w:w="3952"/>
            <w:vAlign w:val="center"/>
          </w:tcPr>
          <w:p>
            <w:pPr>
              <w:spacing w:line="283" w:lineRule="auto" w:after="0"/>
              <w:jc w:val="right"/>
              <w:bidi/>
            </w:pPr>
            <w:r>
              <w:rPr>
                <w:sz w:val="19"/>
              </w:rPr>
              <w:t>علاقة راجحة</w:t>
            </w:r>
          </w:p>
        </w:tc>
        <w:tc>
          <w:tcPr>
            <w:tcW w:type="dxa" w:w="3952"/>
            <w:vAlign w:val="center"/>
          </w:tcPr>
          <w:p>
            <w:pPr>
              <w:spacing w:line="283" w:lineRule="auto" w:after="0"/>
              <w:jc w:val="right"/>
              <w:bidi/>
            </w:pPr>
            <w:r>
              <w:rPr>
                <w:sz w:val="19"/>
              </w:rPr>
              <w:t>تتضافر لها قرائن سياقية وتصريفية مع بقاء احتمال أضعف.</w:t>
            </w:r>
          </w:p>
        </w:tc>
      </w:tr>
      <w:tr>
        <w:tc>
          <w:tcPr>
            <w:tcW w:type="dxa" w:w="3952"/>
            <w:vAlign w:val="center"/>
          </w:tcPr>
          <w:p>
            <w:pPr>
              <w:spacing w:line="283" w:lineRule="auto" w:after="0"/>
              <w:jc w:val="right"/>
              <w:bidi/>
            </w:pPr>
            <w:r>
              <w:rPr>
                <w:sz w:val="19"/>
              </w:rPr>
              <w:t>علاقة محتملة</w:t>
            </w:r>
          </w:p>
        </w:tc>
        <w:tc>
          <w:tcPr>
            <w:tcW w:type="dxa" w:w="3952"/>
            <w:vAlign w:val="center"/>
          </w:tcPr>
          <w:p>
            <w:pPr>
              <w:spacing w:line="283" w:lineRule="auto" w:after="0"/>
              <w:jc w:val="right"/>
              <w:bidi/>
            </w:pPr>
            <w:r>
              <w:rPr>
                <w:sz w:val="19"/>
              </w:rPr>
              <w:t>توجد قرينة معتبرة لكن البديل قريب، فلا تدخل في بناء قاعدة حاكمة.</w:t>
            </w:r>
          </w:p>
        </w:tc>
      </w:tr>
      <w:tr>
        <w:tc>
          <w:tcPr>
            <w:tcW w:type="dxa" w:w="3952"/>
            <w:vAlign w:val="center"/>
          </w:tcPr>
          <w:p>
            <w:pPr>
              <w:spacing w:line="283" w:lineRule="auto" w:after="0"/>
              <w:jc w:val="right"/>
              <w:bidi/>
            </w:pPr>
            <w:r>
              <w:rPr>
                <w:sz w:val="19"/>
              </w:rPr>
              <w:t>علاقة استكشافية</w:t>
            </w:r>
          </w:p>
        </w:tc>
        <w:tc>
          <w:tcPr>
            <w:tcW w:type="dxa" w:w="3952"/>
            <w:vAlign w:val="center"/>
          </w:tcPr>
          <w:p>
            <w:pPr>
              <w:spacing w:line="283" w:lineRule="auto" w:after="0"/>
              <w:jc w:val="right"/>
              <w:bidi/>
            </w:pPr>
            <w:r>
              <w:rPr>
                <w:sz w:val="19"/>
              </w:rPr>
              <w:t>يقترحها التحليل الحاسوبي أو المقارنة الأولية وتحتاج إلى مراجعة بشرية.</w:t>
            </w:r>
          </w:p>
        </w:tc>
      </w:tr>
      <w:tr>
        <w:tc>
          <w:tcPr>
            <w:tcW w:type="dxa" w:w="3952"/>
            <w:vAlign w:val="center"/>
          </w:tcPr>
          <w:p>
            <w:pPr>
              <w:spacing w:line="283" w:lineRule="auto" w:after="0"/>
              <w:jc w:val="right"/>
              <w:bidi/>
            </w:pPr>
            <w:r>
              <w:rPr>
                <w:sz w:val="19"/>
              </w:rPr>
              <w:t>علاقة متعارضة</w:t>
            </w:r>
          </w:p>
        </w:tc>
        <w:tc>
          <w:tcPr>
            <w:tcW w:type="dxa" w:w="3952"/>
            <w:vAlign w:val="center"/>
          </w:tcPr>
          <w:p>
            <w:pPr>
              <w:spacing w:line="283" w:lineRule="auto" w:after="0"/>
              <w:jc w:val="right"/>
              <w:bidi/>
            </w:pPr>
            <w:r>
              <w:rPr>
                <w:sz w:val="19"/>
              </w:rPr>
              <w:t>توجد قرائن معتبرة لنوعين مختلفين من الربط، فيُحفظ الخلاف.</w:t>
            </w:r>
          </w:p>
        </w:tc>
      </w:tr>
      <w:tr>
        <w:tc>
          <w:tcPr>
            <w:tcW w:type="dxa" w:w="3952"/>
            <w:vAlign w:val="center"/>
          </w:tcPr>
          <w:p>
            <w:pPr>
              <w:spacing w:line="283" w:lineRule="auto" w:after="0"/>
              <w:jc w:val="right"/>
              <w:bidi/>
            </w:pPr>
            <w:r>
              <w:rPr>
                <w:sz w:val="19"/>
              </w:rPr>
              <w:t>علاقة مرفوضة</w:t>
            </w:r>
          </w:p>
        </w:tc>
        <w:tc>
          <w:tcPr>
            <w:tcW w:type="dxa" w:w="3952"/>
            <w:vAlign w:val="center"/>
          </w:tcPr>
          <w:p>
            <w:pPr>
              <w:spacing w:line="283" w:lineRule="auto" w:after="0"/>
              <w:jc w:val="right"/>
              <w:bidi/>
            </w:pPr>
            <w:r>
              <w:rPr>
                <w:sz w:val="19"/>
              </w:rPr>
              <w:t>ثبت أن الربط ناشئ من تشابه لفظي أو إسقاط خارجي أو خطأ في السياق.</w:t>
            </w:r>
          </w:p>
        </w:tc>
      </w:tr>
    </w:tbl>
    <w:p/>
    <w:p>
      <w:pPr>
        <w:pStyle w:val="Heading2"/>
        <w:spacing w:line="283" w:lineRule="auto" w:after="120"/>
        <w:jc w:val="right"/>
        <w:keepNext/>
        <w:bidi/>
      </w:pPr>
      <w:r>
        <w:t>علاقة محكمة</w:t>
      </w:r>
    </w:p>
    <w:p>
      <w:pPr>
        <w:spacing w:line="283" w:lineRule="auto" w:after="80"/>
        <w:ind w:firstLine="397"/>
        <w:jc w:val="both"/>
        <w:bidi/>
      </w:pPr>
      <w:r>
        <w:t>يثبتها نص صريح أو تركيب لا يحتمل إلا الربط المقصود، وتعضدها الشبكة ولا يعارضها محكم.</w:t>
      </w:r>
    </w:p>
    <w:p>
      <w:pPr>
        <w:spacing w:line="283" w:lineRule="auto" w:after="80"/>
        <w:ind w:firstLine="397"/>
        <w:jc w:val="both"/>
        <w:bidi/>
      </w:pPr>
      <w:r>
        <w:t>يؤثر مستوى العلاقة في ما يُسمح باستخراجه منها؛ فالعلاقة المحكمة يمكن أن تدخل في تعريف المفهوم أو قاعدة عامة، والراجحة تدخل مع التصريح بدرجتها، والمحتملة تبقى في هامش البحث، والاستكشافية لا تُنشر بوصفها نتيجة تفسيرية.</w:t>
      </w:r>
    </w:p>
    <w:p>
      <w:pPr>
        <w:spacing w:line="283" w:lineRule="auto" w:after="80"/>
        <w:ind w:firstLine="397"/>
        <w:jc w:val="both"/>
        <w:bidi/>
      </w:pPr>
      <w:r>
        <w:t>تُراجع الدرجة إذا ظهر سياق أو قراءة أو تصريف أو نص حاكم جديد، ولا يُفهم انخفاض الدرجة بوصفه إسقاطاً للعقدة نفسها، بل تعديل لمقدار الربط بين العناصر.</w:t>
      </w:r>
    </w:p>
    <w:p>
      <w:pPr>
        <w:pStyle w:val="Heading2"/>
        <w:spacing w:line="283" w:lineRule="auto" w:after="120"/>
        <w:jc w:val="right"/>
        <w:keepNext/>
        <w:bidi/>
      </w:pPr>
      <w:r>
        <w:t>علاقة راجحة</w:t>
      </w:r>
    </w:p>
    <w:p>
      <w:pPr>
        <w:spacing w:line="283" w:lineRule="auto" w:after="80"/>
        <w:ind w:firstLine="397"/>
        <w:jc w:val="both"/>
        <w:bidi/>
      </w:pPr>
      <w:r>
        <w:t>تتضافر لها قرائن سياقية وتصريفية مع بقاء احتمال أضعف.</w:t>
      </w:r>
    </w:p>
    <w:p>
      <w:pPr>
        <w:spacing w:line="283" w:lineRule="auto" w:after="80"/>
        <w:ind w:firstLine="397"/>
        <w:jc w:val="both"/>
        <w:bidi/>
      </w:pPr>
      <w:r>
        <w:t>يؤثر مستوى العلاقة في ما يُسمح باستخراجه منها؛ فالعلاقة المحكمة يمكن أن تدخل في تعريف المفهوم أو قاعدة عامة، والراجحة تدخل مع التصريح بدرجتها، والمحتملة تبقى في هامش البحث، والاستكشافية لا تُنشر بوصفها نتيجة تفسيرية.</w:t>
      </w:r>
    </w:p>
    <w:p>
      <w:pPr>
        <w:spacing w:line="283" w:lineRule="auto" w:after="80"/>
        <w:ind w:firstLine="397"/>
        <w:jc w:val="both"/>
        <w:bidi/>
      </w:pPr>
      <w:r>
        <w:t>تُراجع الدرجة إذا ظهر سياق أو قراءة أو تصريف أو نص حاكم جديد، ولا يُفهم انخفاض الدرجة بوصفه إسقاطاً للعقدة نفسها، بل تعديل لمقدار الربط بين العناصر.</w:t>
      </w:r>
    </w:p>
    <w:p>
      <w:pPr>
        <w:pStyle w:val="Heading2"/>
        <w:spacing w:line="283" w:lineRule="auto" w:after="120"/>
        <w:jc w:val="right"/>
        <w:keepNext/>
        <w:bidi/>
      </w:pPr>
      <w:r>
        <w:t>علاقة محتملة</w:t>
      </w:r>
    </w:p>
    <w:p>
      <w:pPr>
        <w:spacing w:line="283" w:lineRule="auto" w:after="80"/>
        <w:ind w:firstLine="397"/>
        <w:jc w:val="both"/>
        <w:bidi/>
      </w:pPr>
      <w:r>
        <w:t>توجد قرينة معتبرة لكن البديل قريب، فلا تدخل في بناء قاعدة حاكمة.</w:t>
      </w:r>
    </w:p>
    <w:p>
      <w:pPr>
        <w:spacing w:line="283" w:lineRule="auto" w:after="80"/>
        <w:ind w:firstLine="397"/>
        <w:jc w:val="both"/>
        <w:bidi/>
      </w:pPr>
      <w:r>
        <w:t>يؤثر مستوى العلاقة في ما يُسمح باستخراجه منها؛ فالعلاقة المحكمة يمكن أن تدخل في تعريف المفهوم أو قاعدة عامة، والراجحة تدخل مع التصريح بدرجتها، والمحتملة تبقى في هامش البحث، والاستكشافية لا تُنشر بوصفها نتيجة تفسيرية.</w:t>
      </w:r>
    </w:p>
    <w:p>
      <w:pPr>
        <w:spacing w:line="283" w:lineRule="auto" w:after="80"/>
        <w:ind w:firstLine="397"/>
        <w:jc w:val="both"/>
        <w:bidi/>
      </w:pPr>
      <w:r>
        <w:t>تُراجع الدرجة إذا ظهر سياق أو قراءة أو تصريف أو نص حاكم جديد، ولا يُفهم انخفاض الدرجة بوصفه إسقاطاً للعقدة نفسها، بل تعديل لمقدار الربط بين العناصر.</w:t>
      </w:r>
    </w:p>
    <w:p>
      <w:pPr>
        <w:pStyle w:val="Heading2"/>
        <w:spacing w:line="283" w:lineRule="auto" w:after="120"/>
        <w:jc w:val="right"/>
        <w:keepNext/>
        <w:bidi/>
      </w:pPr>
      <w:r>
        <w:t>علاقة استكشافية</w:t>
      </w:r>
    </w:p>
    <w:p>
      <w:pPr>
        <w:spacing w:line="283" w:lineRule="auto" w:after="80"/>
        <w:ind w:firstLine="397"/>
        <w:jc w:val="both"/>
        <w:bidi/>
      </w:pPr>
      <w:r>
        <w:t>يقترحها التحليل الحاسوبي أو المقارنة الأولية وتحتاج إلى مراجعة بشرية.</w:t>
      </w:r>
    </w:p>
    <w:p>
      <w:pPr>
        <w:spacing w:line="283" w:lineRule="auto" w:after="80"/>
        <w:ind w:firstLine="397"/>
        <w:jc w:val="both"/>
        <w:bidi/>
      </w:pPr>
      <w:r>
        <w:t>يؤثر مستوى العلاقة في ما يُسمح باستخراجه منها؛ فالعلاقة المحكمة يمكن أن تدخل في تعريف المفهوم أو قاعدة عامة، والراجحة تدخل مع التصريح بدرجتها، والمحتملة تبقى في هامش البحث، والاستكشافية لا تُنشر بوصفها نتيجة تفسيرية.</w:t>
      </w:r>
    </w:p>
    <w:p>
      <w:pPr>
        <w:spacing w:line="283" w:lineRule="auto" w:after="80"/>
        <w:ind w:firstLine="397"/>
        <w:jc w:val="both"/>
        <w:bidi/>
      </w:pPr>
      <w:r>
        <w:t>تُراجع الدرجة إذا ظهر سياق أو قراءة أو تصريف أو نص حاكم جديد، ولا يُفهم انخفاض الدرجة بوصفه إسقاطاً للعقدة نفسها، بل تعديل لمقدار الربط بين العناصر.</w:t>
      </w:r>
    </w:p>
    <w:p>
      <w:pPr>
        <w:pStyle w:val="Heading2"/>
        <w:spacing w:line="283" w:lineRule="auto" w:after="120"/>
        <w:jc w:val="right"/>
        <w:keepNext/>
        <w:bidi/>
      </w:pPr>
      <w:r>
        <w:t>علاقة متعارضة</w:t>
      </w:r>
    </w:p>
    <w:p>
      <w:pPr>
        <w:spacing w:line="283" w:lineRule="auto" w:after="80"/>
        <w:ind w:firstLine="397"/>
        <w:jc w:val="both"/>
        <w:bidi/>
      </w:pPr>
      <w:r>
        <w:t>توجد قرائن معتبرة لنوعين مختلفين من الربط، فيُحفظ الخلاف.</w:t>
      </w:r>
    </w:p>
    <w:p>
      <w:pPr>
        <w:spacing w:line="283" w:lineRule="auto" w:after="80"/>
        <w:ind w:firstLine="397"/>
        <w:jc w:val="both"/>
        <w:bidi/>
      </w:pPr>
      <w:r>
        <w:t>يؤثر مستوى العلاقة في ما يُسمح باستخراجه منها؛ فالعلاقة المحكمة يمكن أن تدخل في تعريف المفهوم أو قاعدة عامة، والراجحة تدخل مع التصريح بدرجتها، والمحتملة تبقى في هامش البحث، والاستكشافية لا تُنشر بوصفها نتيجة تفسيرية.</w:t>
      </w:r>
    </w:p>
    <w:p>
      <w:pPr>
        <w:spacing w:line="283" w:lineRule="auto" w:after="80"/>
        <w:ind w:firstLine="397"/>
        <w:jc w:val="both"/>
        <w:bidi/>
      </w:pPr>
      <w:r>
        <w:t>تُراجع الدرجة إذا ظهر سياق أو قراءة أو تصريف أو نص حاكم جديد، ولا يُفهم انخفاض الدرجة بوصفه إسقاطاً للعقدة نفسها، بل تعديل لمقدار الربط بين العناصر.</w:t>
      </w:r>
    </w:p>
    <w:p>
      <w:pPr>
        <w:pStyle w:val="Heading2"/>
        <w:spacing w:line="283" w:lineRule="auto" w:after="120"/>
        <w:jc w:val="right"/>
        <w:keepNext/>
        <w:bidi/>
      </w:pPr>
      <w:r>
        <w:t>علاقة مرفوضة</w:t>
      </w:r>
    </w:p>
    <w:p>
      <w:pPr>
        <w:spacing w:line="283" w:lineRule="auto" w:after="80"/>
        <w:ind w:firstLine="397"/>
        <w:jc w:val="both"/>
        <w:bidi/>
      </w:pPr>
      <w:r>
        <w:t>ثبت أن الربط ناشئ من تشابه لفظي أو إسقاط خارجي أو خطأ في السياق.</w:t>
      </w:r>
    </w:p>
    <w:p>
      <w:pPr>
        <w:spacing w:line="283" w:lineRule="auto" w:after="80"/>
        <w:ind w:firstLine="397"/>
        <w:jc w:val="both"/>
        <w:bidi/>
      </w:pPr>
      <w:r>
        <w:t>يؤثر مستوى العلاقة في ما يُسمح باستخراجه منها؛ فالعلاقة المحكمة يمكن أن تدخل في تعريف المفهوم أو قاعدة عامة، والراجحة تدخل مع التصريح بدرجتها، والمحتملة تبقى في هامش البحث، والاستكشافية لا تُنشر بوصفها نتيجة تفسيرية.</w:t>
      </w:r>
    </w:p>
    <w:p>
      <w:pPr>
        <w:spacing w:line="283" w:lineRule="auto" w:after="80"/>
        <w:ind w:firstLine="397"/>
        <w:jc w:val="both"/>
        <w:bidi/>
      </w:pPr>
      <w:r>
        <w:t>تُراجع الدرجة إذا ظهر سياق أو قراءة أو تصريف أو نص حاكم جديد، ولا يُفهم انخفاض الدرجة بوصفه إسقاطاً للعقدة نفسها، بل تعديل لمقدار الربط بين العناصر.</w:t>
      </w:r>
    </w:p>
    <w:p>
      <w:pPr>
        <w:pStyle w:val="Heading1"/>
        <w:spacing w:line="283" w:lineRule="auto" w:after="120"/>
        <w:jc w:val="right"/>
        <w:keepNext/>
        <w:bidi/>
      </w:pPr>
      <w:r>
        <w:t>الأسئلة البحثية المفتوحة في علم الشبكات البيانية</w:t>
      </w:r>
    </w:p>
    <w:p>
      <w:pPr>
        <w:pStyle w:val="Heading2"/>
        <w:spacing w:line="283" w:lineRule="auto" w:after="120"/>
        <w:jc w:val="right"/>
        <w:keepNext/>
        <w:bidi/>
      </w:pPr>
      <w:r>
        <w:t>السؤال 1: معيار اكتمال الشبكة</w:t>
      </w:r>
    </w:p>
    <w:p>
      <w:pPr>
        <w:spacing w:line="283" w:lineRule="auto" w:after="80"/>
        <w:ind w:firstLine="397"/>
        <w:jc w:val="both"/>
        <w:bidi/>
      </w:pPr>
      <w:r>
        <w:t>كيف نعرف أن المدونة استوعبت العلاقات ذات الصلة ولم تتوقف عند الآيات الأشهر؟</w:t>
      </w:r>
    </w:p>
    <w:p>
      <w:pPr>
        <w:spacing w:line="283" w:lineRule="auto" w:after="80"/>
        <w:ind w:firstLine="397"/>
        <w:jc w:val="both"/>
        <w:bidi/>
      </w:pPr>
      <w:r>
        <w:t>يحتاج هذا السؤال إلى مدونة معلنة وحالات اختبار وحدية وباحثين مستقلين. ولا يكفي أن تنتج أداةً أو رسماً؛ بل يجب أن ينتج معياراً يمكن تطبيقه على شبكة أخرى والحصول على قدر معقول من الاتفاق.</w:t>
      </w:r>
    </w:p>
    <w:p>
      <w:pPr>
        <w:spacing w:line="283" w:lineRule="auto" w:after="80"/>
        <w:ind w:firstLine="397"/>
        <w:jc w:val="both"/>
        <w:bidi/>
      </w:pPr>
      <w:r>
        <w:t>يُسجل ما إذا كانت الإجابة ستغير تعريف العلاقة أو ترتيب مراحل الخوارزمية أو تصميم الحقول الحاسوبية، حتى تبقى الأسئلة المفتوحة جزءاً من برنامج تطوير النظرية لا ملحقاً منفصلاً.</w:t>
      </w:r>
    </w:p>
    <w:p>
      <w:pPr>
        <w:pStyle w:val="Heading2"/>
        <w:spacing w:line="283" w:lineRule="auto" w:after="120"/>
        <w:jc w:val="right"/>
        <w:keepNext/>
        <w:bidi/>
      </w:pPr>
      <w:r>
        <w:t>السؤال 2: قياس مركزية الآية</w:t>
      </w:r>
    </w:p>
    <w:p>
      <w:pPr>
        <w:spacing w:line="283" w:lineRule="auto" w:after="80"/>
        <w:ind w:firstLine="397"/>
        <w:jc w:val="both"/>
        <w:bidi/>
      </w:pPr>
      <w:r>
        <w:t>كيف نفرق بين المركزية الدلالية والمركزية العددية أو البرمجية؟</w:t>
      </w:r>
    </w:p>
    <w:p>
      <w:pPr>
        <w:spacing w:line="283" w:lineRule="auto" w:after="80"/>
        <w:ind w:firstLine="397"/>
        <w:jc w:val="both"/>
        <w:bidi/>
      </w:pPr>
      <w:r>
        <w:t>يحتاج هذا السؤال إلى مدونة معلنة وحالات اختبار وحدية وباحثين مستقلين. ولا يكفي أن تنتج أداةً أو رسماً؛ بل يجب أن ينتج معياراً يمكن تطبيقه على شبكة أخرى والحصول على قدر معقول من الاتفاق.</w:t>
      </w:r>
    </w:p>
    <w:p>
      <w:pPr>
        <w:spacing w:line="283" w:lineRule="auto" w:after="80"/>
        <w:ind w:firstLine="397"/>
        <w:jc w:val="both"/>
        <w:bidi/>
      </w:pPr>
      <w:r>
        <w:t>يُسجل ما إذا كانت الإجابة ستغير تعريف العلاقة أو ترتيب مراحل الخوارزمية أو تصميم الحقول الحاسوبية، حتى تبقى الأسئلة المفتوحة جزءاً من برنامج تطوير النظرية لا ملحقاً منفصلاً.</w:t>
      </w:r>
    </w:p>
    <w:p>
      <w:pPr>
        <w:pStyle w:val="Heading2"/>
        <w:spacing w:line="283" w:lineRule="auto" w:after="120"/>
        <w:jc w:val="right"/>
        <w:keepNext/>
        <w:bidi/>
      </w:pPr>
      <w:r>
        <w:t>السؤال 3: التداخل بين الشبكات</w:t>
      </w:r>
    </w:p>
    <w:p>
      <w:pPr>
        <w:spacing w:line="283" w:lineRule="auto" w:after="80"/>
        <w:ind w:firstLine="397"/>
        <w:jc w:val="both"/>
        <w:bidi/>
      </w:pPr>
      <w:r>
        <w:t>متى يكون المفهوم جسراً بين شبكتين ومتى يكون مجرد اشتراك في اللفظ؟</w:t>
      </w:r>
    </w:p>
    <w:p>
      <w:pPr>
        <w:spacing w:line="283" w:lineRule="auto" w:after="80"/>
        <w:ind w:firstLine="397"/>
        <w:jc w:val="both"/>
        <w:bidi/>
      </w:pPr>
      <w:r>
        <w:t>يحتاج هذا السؤال إلى مدونة معلنة وحالات اختبار وحدية وباحثين مستقلين. ولا يكفي أن تنتج أداةً أو رسماً؛ بل يجب أن ينتج معياراً يمكن تطبيقه على شبكة أخرى والحصول على قدر معقول من الاتفاق.</w:t>
      </w:r>
    </w:p>
    <w:p>
      <w:pPr>
        <w:spacing w:line="283" w:lineRule="auto" w:after="80"/>
        <w:ind w:firstLine="397"/>
        <w:jc w:val="both"/>
        <w:bidi/>
      </w:pPr>
      <w:r>
        <w:t>يُسجل ما إذا كانت الإجابة ستغير تعريف العلاقة أو ترتيب مراحل الخوارزمية أو تصميم الحقول الحاسوبية، حتى تبقى الأسئلة المفتوحة جزءاً من برنامج تطوير النظرية لا ملحقاً منفصلاً.</w:t>
      </w:r>
    </w:p>
    <w:p>
      <w:pPr>
        <w:pStyle w:val="Heading2"/>
        <w:spacing w:line="283" w:lineRule="auto" w:after="120"/>
        <w:jc w:val="right"/>
        <w:keepNext/>
        <w:bidi/>
      </w:pPr>
      <w:r>
        <w:t>السؤال 4: الشبكة السُّورية</w:t>
      </w:r>
    </w:p>
    <w:p>
      <w:pPr>
        <w:spacing w:line="283" w:lineRule="auto" w:after="80"/>
        <w:ind w:firstLine="397"/>
        <w:jc w:val="both"/>
        <w:bidi/>
      </w:pPr>
      <w:r>
        <w:t>هل لكل سورة مركز واحد أم يمكن أن تكون لها مراكز مترابطة؟</w:t>
      </w:r>
    </w:p>
    <w:p>
      <w:pPr>
        <w:spacing w:line="283" w:lineRule="auto" w:after="80"/>
        <w:ind w:firstLine="397"/>
        <w:jc w:val="both"/>
        <w:bidi/>
      </w:pPr>
      <w:r>
        <w:t>يحتاج هذا السؤال إلى مدونة معلنة وحالات اختبار وحدية وباحثين مستقلين. ولا يكفي أن تنتج أداةً أو رسماً؛ بل يجب أن ينتج معياراً يمكن تطبيقه على شبكة أخرى والحصول على قدر معقول من الاتفاق.</w:t>
      </w:r>
    </w:p>
    <w:p>
      <w:pPr>
        <w:spacing w:line="283" w:lineRule="auto" w:after="80"/>
        <w:ind w:firstLine="397"/>
        <w:jc w:val="both"/>
        <w:bidi/>
      </w:pPr>
      <w:r>
        <w:t>يُسجل ما إذا كانت الإجابة ستغير تعريف العلاقة أو ترتيب مراحل الخوارزمية أو تصميم الحقول الحاسوبية، حتى تبقى الأسئلة المفتوحة جزءاً من برنامج تطوير النظرية لا ملحقاً منفصلاً.</w:t>
      </w:r>
    </w:p>
    <w:p>
      <w:pPr>
        <w:pStyle w:val="Heading2"/>
        <w:spacing w:line="283" w:lineRule="auto" w:after="120"/>
        <w:jc w:val="right"/>
        <w:keepNext/>
        <w:bidi/>
      </w:pPr>
      <w:r>
        <w:t>السؤال 5: التصريف القصصي</w:t>
      </w:r>
    </w:p>
    <w:p>
      <w:pPr>
        <w:spacing w:line="283" w:lineRule="auto" w:after="80"/>
        <w:ind w:firstLine="397"/>
        <w:jc w:val="both"/>
        <w:bidi/>
      </w:pPr>
      <w:r>
        <w:t>كيف تُبنى شبكة قصة موزعة من غير إلغاء وظيفة كل موضع؟</w:t>
      </w:r>
    </w:p>
    <w:p>
      <w:pPr>
        <w:spacing w:line="283" w:lineRule="auto" w:after="80"/>
        <w:ind w:firstLine="397"/>
        <w:jc w:val="both"/>
        <w:bidi/>
      </w:pPr>
      <w:r>
        <w:t>يحتاج هذا السؤال إلى مدونة معلنة وحالات اختبار وحدية وباحثين مستقلين. ولا يكفي أن تنتج أداةً أو رسماً؛ بل يجب أن ينتج معياراً يمكن تطبيقه على شبكة أخرى والحصول على قدر معقول من الاتفاق.</w:t>
      </w:r>
    </w:p>
    <w:p>
      <w:pPr>
        <w:spacing w:line="283" w:lineRule="auto" w:after="80"/>
        <w:ind w:firstLine="397"/>
        <w:jc w:val="both"/>
        <w:bidi/>
      </w:pPr>
      <w:r>
        <w:t>يُسجل ما إذا كانت الإجابة ستغير تعريف العلاقة أو ترتيب مراحل الخوارزمية أو تصميم الحقول الحاسوبية، حتى تبقى الأسئلة المفتوحة جزءاً من برنامج تطوير النظرية لا ملحقاً منفصلاً.</w:t>
      </w:r>
    </w:p>
    <w:p>
      <w:pPr>
        <w:pStyle w:val="Heading2"/>
        <w:spacing w:line="283" w:lineRule="auto" w:after="120"/>
        <w:jc w:val="right"/>
        <w:keepNext/>
        <w:bidi/>
      </w:pPr>
      <w:r>
        <w:t>السؤال 6: الشبكات التشريعية</w:t>
      </w:r>
    </w:p>
    <w:p>
      <w:pPr>
        <w:spacing w:line="283" w:lineRule="auto" w:after="80"/>
        <w:ind w:firstLine="397"/>
        <w:jc w:val="both"/>
        <w:bidi/>
      </w:pPr>
      <w:r>
        <w:t>كيف تُربط الأحكام بالقيود والمقاصد من غير تجاوز علم الأصول؟</w:t>
      </w:r>
    </w:p>
    <w:p>
      <w:pPr>
        <w:spacing w:line="283" w:lineRule="auto" w:after="80"/>
        <w:ind w:firstLine="397"/>
        <w:jc w:val="both"/>
        <w:bidi/>
      </w:pPr>
      <w:r>
        <w:t>يحتاج هذا السؤال إلى مدونة معلنة وحالات اختبار وحدية وباحثين مستقلين. ولا يكفي أن تنتج أداةً أو رسماً؛ بل يجب أن ينتج معياراً يمكن تطبيقه على شبكة أخرى والحصول على قدر معقول من الاتفاق.</w:t>
      </w:r>
    </w:p>
    <w:p>
      <w:pPr>
        <w:spacing w:line="283" w:lineRule="auto" w:after="80"/>
        <w:ind w:firstLine="397"/>
        <w:jc w:val="both"/>
        <w:bidi/>
      </w:pPr>
      <w:r>
        <w:t>يُسجل ما إذا كانت الإجابة ستغير تعريف العلاقة أو ترتيب مراحل الخوارزمية أو تصميم الحقول الحاسوبية، حتى تبقى الأسئلة المفتوحة جزءاً من برنامج تطوير النظرية لا ملحقاً منفصلاً.</w:t>
      </w:r>
    </w:p>
    <w:p>
      <w:pPr>
        <w:pStyle w:val="Heading2"/>
        <w:spacing w:line="283" w:lineRule="auto" w:after="120"/>
        <w:jc w:val="right"/>
        <w:keepNext/>
        <w:bidi/>
      </w:pPr>
      <w:r>
        <w:t>السؤال 7: الشبكات السننية</w:t>
      </w:r>
    </w:p>
    <w:p>
      <w:pPr>
        <w:spacing w:line="283" w:lineRule="auto" w:after="80"/>
        <w:ind w:firstLine="397"/>
        <w:jc w:val="both"/>
        <w:bidi/>
      </w:pPr>
      <w:r>
        <w:t>كيف نميز السنن الثابتة من الأنماط التاريخية غير العامة؟</w:t>
      </w:r>
    </w:p>
    <w:p>
      <w:pPr>
        <w:spacing w:line="283" w:lineRule="auto" w:after="80"/>
        <w:ind w:firstLine="397"/>
        <w:jc w:val="both"/>
        <w:bidi/>
      </w:pPr>
      <w:r>
        <w:t>يحتاج هذا السؤال إلى مدونة معلنة وحالات اختبار وحدية وباحثين مستقلين. ولا يكفي أن تنتج أداةً أو رسماً؛ بل يجب أن ينتج معياراً يمكن تطبيقه على شبكة أخرى والحصول على قدر معقول من الاتفاق.</w:t>
      </w:r>
    </w:p>
    <w:p>
      <w:pPr>
        <w:spacing w:line="283" w:lineRule="auto" w:after="80"/>
        <w:ind w:firstLine="397"/>
        <w:jc w:val="both"/>
        <w:bidi/>
      </w:pPr>
      <w:r>
        <w:t>يُسجل ما إذا كانت الإجابة ستغير تعريف العلاقة أو ترتيب مراحل الخوارزمية أو تصميم الحقول الحاسوبية، حتى تبقى الأسئلة المفتوحة جزءاً من برنامج تطوير النظرية لا ملحقاً منفصلاً.</w:t>
      </w:r>
    </w:p>
    <w:p>
      <w:pPr>
        <w:pStyle w:val="Heading2"/>
        <w:spacing w:line="283" w:lineRule="auto" w:after="120"/>
        <w:jc w:val="right"/>
        <w:keepNext/>
        <w:bidi/>
      </w:pPr>
      <w:r>
        <w:t>السؤال 8: القراءات</w:t>
      </w:r>
    </w:p>
    <w:p>
      <w:pPr>
        <w:spacing w:line="283" w:lineRule="auto" w:after="80"/>
        <w:ind w:firstLine="397"/>
        <w:jc w:val="both"/>
        <w:bidi/>
      </w:pPr>
      <w:r>
        <w:t>كيف تؤثر القراءات الثابتة في بنية الشبكة والعلاقات؟</w:t>
      </w:r>
    </w:p>
    <w:p>
      <w:pPr>
        <w:spacing w:line="283" w:lineRule="auto" w:after="80"/>
        <w:ind w:firstLine="397"/>
        <w:jc w:val="both"/>
        <w:bidi/>
      </w:pPr>
      <w:r>
        <w:t>يحتاج هذا السؤال إلى مدونة معلنة وحالات اختبار وحدية وباحثين مستقلين. ولا يكفي أن تنتج أداةً أو رسماً؛ بل يجب أن ينتج معياراً يمكن تطبيقه على شبكة أخرى والحصول على قدر معقول من الاتفاق.</w:t>
      </w:r>
    </w:p>
    <w:p>
      <w:pPr>
        <w:spacing w:line="283" w:lineRule="auto" w:after="80"/>
        <w:ind w:firstLine="397"/>
        <w:jc w:val="both"/>
        <w:bidi/>
      </w:pPr>
      <w:r>
        <w:t>يُسجل ما إذا كانت الإجابة ستغير تعريف العلاقة أو ترتيب مراحل الخوارزمية أو تصميم الحقول الحاسوبية، حتى تبقى الأسئلة المفتوحة جزءاً من برنامج تطوير النظرية لا ملحقاً منفصلاً.</w:t>
      </w:r>
    </w:p>
    <w:p>
      <w:pPr>
        <w:pStyle w:val="Heading2"/>
        <w:spacing w:line="283" w:lineRule="auto" w:after="120"/>
        <w:jc w:val="right"/>
        <w:keepNext/>
        <w:bidi/>
      </w:pPr>
      <w:r>
        <w:t>السؤال 9: التعلم الآلي</w:t>
      </w:r>
    </w:p>
    <w:p>
      <w:pPr>
        <w:spacing w:line="283" w:lineRule="auto" w:after="80"/>
        <w:ind w:firstLine="397"/>
        <w:jc w:val="both"/>
        <w:bidi/>
      </w:pPr>
      <w:r>
        <w:t>ما حدود استخدام الخوارزميات في اقتراح الروابط وتحديد العناقيد؟</w:t>
      </w:r>
    </w:p>
    <w:p>
      <w:pPr>
        <w:spacing w:line="283" w:lineRule="auto" w:after="80"/>
        <w:ind w:firstLine="397"/>
        <w:jc w:val="both"/>
        <w:bidi/>
      </w:pPr>
      <w:r>
        <w:t>يحتاج هذا السؤال إلى مدونة معلنة وحالات اختبار وحدية وباحثين مستقلين. ولا يكفي أن تنتج أداةً أو رسماً؛ بل يجب أن ينتج معياراً يمكن تطبيقه على شبكة أخرى والحصول على قدر معقول من الاتفاق.</w:t>
      </w:r>
    </w:p>
    <w:p>
      <w:pPr>
        <w:spacing w:line="283" w:lineRule="auto" w:after="80"/>
        <w:ind w:firstLine="397"/>
        <w:jc w:val="both"/>
        <w:bidi/>
      </w:pPr>
      <w:r>
        <w:t>يُسجل ما إذا كانت الإجابة ستغير تعريف العلاقة أو ترتيب مراحل الخوارزمية أو تصميم الحقول الحاسوبية، حتى تبقى الأسئلة المفتوحة جزءاً من برنامج تطوير النظرية لا ملحقاً منفصلاً.</w:t>
      </w:r>
    </w:p>
    <w:p>
      <w:pPr>
        <w:pStyle w:val="Heading2"/>
        <w:spacing w:line="283" w:lineRule="auto" w:after="120"/>
        <w:jc w:val="right"/>
        <w:keepNext/>
        <w:bidi/>
      </w:pPr>
      <w:r>
        <w:t>السؤال 10: المراجعة بين الباحثين</w:t>
      </w:r>
    </w:p>
    <w:p>
      <w:pPr>
        <w:spacing w:line="283" w:lineRule="auto" w:after="80"/>
        <w:ind w:firstLine="397"/>
        <w:jc w:val="both"/>
        <w:bidi/>
      </w:pPr>
      <w:r>
        <w:t>كيف يُقاس اتفاق الباحثين على نوع العلاقة ودرجتها؟</w:t>
      </w:r>
    </w:p>
    <w:p>
      <w:pPr>
        <w:spacing w:line="283" w:lineRule="auto" w:after="80"/>
        <w:ind w:firstLine="397"/>
        <w:jc w:val="both"/>
        <w:bidi/>
      </w:pPr>
      <w:r>
        <w:t>يحتاج هذا السؤال إلى مدونة معلنة وحالات اختبار وحدية وباحثين مستقلين. ولا يكفي أن تنتج أداةً أو رسماً؛ بل يجب أن ينتج معياراً يمكن تطبيقه على شبكة أخرى والحصول على قدر معقول من الاتفاق.</w:t>
      </w:r>
    </w:p>
    <w:p>
      <w:pPr>
        <w:spacing w:line="283" w:lineRule="auto" w:after="80"/>
        <w:ind w:firstLine="397"/>
        <w:jc w:val="both"/>
        <w:bidi/>
      </w:pPr>
      <w:r>
        <w:t>يُسجل ما إذا كانت الإجابة ستغير تعريف العلاقة أو ترتيب مراحل الخوارزمية أو تصميم الحقول الحاسوبية، حتى تبقى الأسئلة المفتوحة جزءاً من برنامج تطوير النظرية لا ملحقاً منفصلاً.</w:t>
      </w:r>
    </w:p>
    <w:p>
      <w:pPr>
        <w:pStyle w:val="Heading1"/>
        <w:spacing w:line="283" w:lineRule="auto" w:after="120"/>
        <w:jc w:val="right"/>
        <w:keepNext/>
        <w:bidi/>
      </w:pPr>
      <w:r>
        <w:t>الخاتمة النهائية</w:t>
      </w:r>
    </w:p>
    <w:p>
      <w:pPr>
        <w:spacing w:line="283" w:lineRule="auto" w:after="80"/>
        <w:ind w:firstLine="397"/>
        <w:jc w:val="both"/>
        <w:bidi/>
      </w:pPr>
      <w:r>
        <w:t>بهذا يكتمل الكتاب السادس بوصفه جسراً بين النظام المفهومي وبين بقية أصول التفسير البياني. وقد تحولت الشبكة من استعارة شائعة إلى وحدة تحليل لها أنواع ودرجات ومصادر وقواعد وحدود، ويمكن بناءها وتدقيقها ومراجعتها. ولا يملك الباحث بعد ذلك أن يقول إن آيتين مترابطتان من غير أن يبين نوع الترابط ودليله ومقداره وما الذي يترتب عليه.</w:t>
      </w:r>
    </w:p>
    <w:p>
      <w:pPr>
        <w:spacing w:line="283" w:lineRule="auto" w:after="80"/>
        <w:ind w:firstLine="397"/>
        <w:jc w:val="both"/>
        <w:bidi/>
      </w:pPr>
      <w:r>
        <w:t>وتظل الشبكة البيانية خادمة للقرآن: تبدأ من نصه، وتُقيد بسياقه، وتُراجع بمحكمه، وتُوزن بميزانه، وتُختبر بمآله. فإذا اتسعت حتى ألغت الفروق طغت، وإذا ضاقت حتى حجبت التصريف أخسرت، وإذا أعطت كل علاقة قدرها أقامت الوزن بالقسط.</w:t>
      </w:r>
    </w:p>
    <w:sectPr w:rsidR="00FC693F" w:rsidRPr="0006063C" w:rsidSect="00034616">
      <w:headerReference w:type="default" r:id="rId9"/>
      <w:footerReference w:type="default" r:id="rId10"/>
      <w:pgSz w:w="9978" w:h="14173"/>
      <w:pgMar w:top="1080"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283" w:lineRule="auto" w:after="0"/>
      <w:jc w:val="center"/>
      <w:bidi/>
    </w:pP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line="283" w:lineRule="auto" w:after="0"/>
      <w:jc w:val="center"/>
      <w:bidi/>
    </w:pPr>
    <w:r>
      <w:t>موسوعة علم الأصول النظرية للتفسير البياني - الكتاب السادس</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miri" w:hAnsi="Amiri" w:eastAsia="Amiri"/>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miri" w:hAnsi="Amiri" w:eastAsia="Amir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miri" w:hAnsi="Amiri" w:eastAsia="Amiri"/>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miri" w:hAnsi="Amiri" w:eastAsia="Amiri"/>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miri" w:hAnsi="Amiri" w:eastAsia="Amiri"/>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miri" w:hAnsi="Amiri" w:eastAsia="Amiri"/>
      <w:i/>
      <w:iCs/>
      <w:color w:val="4F81BD" w:themeColor="accent1"/>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الكتاب السادس: الشبكات البيانية للقرآن</dc:title>
  <dc:subject>موسوعة علم الأصول النظرية للتفسير البياني في ميزان القرآن ومنطق البيان</dc:subject>
  <dc:creator>Ibn ʿAbbās al-ʿĀmilī, PhD</dc:creator>
  <cp:keywords>القرآن، التفسير البياني، الشبكات البيانية، منطق البيان، المفاهيم، السياق، السورة</cp:keywords>
  <dc:description>generated by python-docx</dc:description>
  <cp:lastModifiedBy/>
  <cp:revision>1</cp:revision>
  <dcterms:created xsi:type="dcterms:W3CDTF">2013-12-23T23:15:00Z</dcterms:created>
  <dcterms:modified xsi:type="dcterms:W3CDTF">2013-12-23T23:15:00Z</dcterms:modified>
  <cp:category/>
</cp:coreProperties>
</file>